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13" w:rsidRPr="00556D32" w:rsidRDefault="00520C57" w:rsidP="002C6C13">
      <w:pPr>
        <w:ind w:right="-2"/>
        <w:jc w:val="center"/>
        <w:rPr>
          <w:rFonts w:ascii="PT Astra Serif" w:eastAsia="Calibri" w:hAnsi="PT Astra Serif"/>
          <w:szCs w:val="22"/>
          <w:lang w:eastAsia="en-US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3175</wp:posOffset>
                </wp:positionV>
                <wp:extent cx="1039495" cy="525145"/>
                <wp:effectExtent l="0" t="0" r="1905" b="825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9495" cy="525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8716B" w:rsidRDefault="0048716B" w:rsidP="002C6C1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:rsidR="0048716B" w:rsidRPr="003C5141" w:rsidRDefault="0048716B" w:rsidP="002C6C1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  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8pt;margin-top:.25pt;width:81.85pt;height:41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" fillcolor="window" stroked="f" strokeweight=".5pt">
                <v:path arrowok="t"/>
                <v:textbox>
                  <w:txbxContent>
                    <w:p w:rsidR="0048716B" w:rsidRDefault="0048716B" w:rsidP="002C6C1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:rsidR="0048716B" w:rsidRPr="003C5141" w:rsidRDefault="0048716B" w:rsidP="002C6C1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  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/>
          <w:noProof/>
          <w:szCs w:val="22"/>
        </w:rPr>
        <w:drawing>
          <wp:inline distT="0" distB="0" distL="0" distR="0">
            <wp:extent cx="574675" cy="7200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20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C13" w:rsidRPr="00556D32" w:rsidRDefault="002C6C13" w:rsidP="002C6C13">
      <w:pPr>
        <w:ind w:right="-2"/>
        <w:jc w:val="center"/>
        <w:rPr>
          <w:rFonts w:ascii="PT Astra Serif" w:eastAsia="Calibri" w:hAnsi="PT Astra Serif"/>
          <w:szCs w:val="22"/>
          <w:lang w:eastAsia="en-US"/>
        </w:rPr>
      </w:pPr>
    </w:p>
    <w:p w:rsidR="002C6C13" w:rsidRPr="00556D32" w:rsidRDefault="002C6C13" w:rsidP="002C6C13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556D32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2C6C13" w:rsidRPr="00556D32" w:rsidRDefault="002C6C13" w:rsidP="002C6C13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556D32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2C6C13" w:rsidRPr="00556D32" w:rsidRDefault="002C6C13" w:rsidP="002C6C13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2C6C13" w:rsidRDefault="002C6C13" w:rsidP="002C6C13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36"/>
          <w:szCs w:val="36"/>
          <w:lang w:eastAsia="en-US"/>
        </w:rPr>
      </w:pPr>
      <w:r w:rsidRPr="00556D32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BC2D0F" w:rsidRPr="00556D32" w:rsidRDefault="00BC2D0F" w:rsidP="002C6C13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lang w:eastAsia="en-US"/>
        </w:rPr>
      </w:pPr>
    </w:p>
    <w:p w:rsidR="002C6C13" w:rsidRPr="00556D32" w:rsidRDefault="002C6C13" w:rsidP="002C6C13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2C6C13" w:rsidRPr="00556D32" w:rsidRDefault="002C6C13" w:rsidP="002C6C13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5123"/>
        <w:gridCol w:w="4872"/>
      </w:tblGrid>
      <w:tr w:rsidR="002C6C13" w:rsidRPr="00556D32" w:rsidTr="00D87D27">
        <w:trPr>
          <w:trHeight w:val="227"/>
        </w:trPr>
        <w:tc>
          <w:tcPr>
            <w:tcW w:w="2563" w:type="pct"/>
            <w:shd w:val="clear" w:color="auto" w:fill="auto"/>
          </w:tcPr>
          <w:p w:rsidR="00BC2D0F" w:rsidRDefault="00BC2D0F" w:rsidP="00D87D27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</w:p>
          <w:p w:rsidR="002C6C13" w:rsidRPr="00556D32" w:rsidRDefault="002C6C13" w:rsidP="00D87D27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556D32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556D32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556D32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556D32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  <w:shd w:val="clear" w:color="auto" w:fill="auto"/>
          </w:tcPr>
          <w:p w:rsidR="00BC2D0F" w:rsidRDefault="00BC2D0F" w:rsidP="00D87D27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</w:p>
          <w:p w:rsidR="002C6C13" w:rsidRPr="00556D32" w:rsidRDefault="002C6C13" w:rsidP="00D87D27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556D32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2C6C13" w:rsidRPr="00556D32" w:rsidRDefault="002C6C13" w:rsidP="002C6C13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CE20E6" w:rsidRDefault="00CE20E6" w:rsidP="00CE20E6">
      <w:pPr>
        <w:jc w:val="both"/>
        <w:rPr>
          <w:rFonts w:ascii="PT Astra Serif" w:hAnsi="PT Astra Serif"/>
          <w:sz w:val="28"/>
          <w:szCs w:val="28"/>
        </w:rPr>
      </w:pPr>
    </w:p>
    <w:p w:rsidR="006C4FBF" w:rsidRDefault="006C4FBF" w:rsidP="00CE20E6">
      <w:pPr>
        <w:jc w:val="both"/>
        <w:rPr>
          <w:rFonts w:ascii="PT Astra Serif" w:hAnsi="PT Astra Serif"/>
          <w:sz w:val="28"/>
          <w:szCs w:val="28"/>
        </w:rPr>
      </w:pPr>
    </w:p>
    <w:p w:rsidR="00597B4B" w:rsidRDefault="005C6146" w:rsidP="005C6146">
      <w:pPr>
        <w:widowControl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</w:rPr>
        <w:t xml:space="preserve">О </w:t>
      </w:r>
      <w:r w:rsidR="00597B4B">
        <w:rPr>
          <w:rFonts w:ascii="PT Astra Serif" w:hAnsi="PT Astra Serif" w:cs="Times New Roman CYR"/>
          <w:bCs/>
          <w:color w:val="000000"/>
          <w:sz w:val="28"/>
          <w:szCs w:val="28"/>
        </w:rPr>
        <w:t>внесении изменений в постановление</w:t>
      </w:r>
    </w:p>
    <w:p w:rsidR="00597B4B" w:rsidRDefault="00597B4B" w:rsidP="005C6146">
      <w:pPr>
        <w:widowControl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</w:rPr>
        <w:t>администрации города Югорска</w:t>
      </w:r>
    </w:p>
    <w:p w:rsidR="005C6146" w:rsidRDefault="00A933AD" w:rsidP="005C6146">
      <w:pPr>
        <w:widowControl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</w:rPr>
        <w:t>от 13.12.2024 №</w:t>
      </w:r>
      <w:r w:rsidR="00AE371C">
        <w:rPr>
          <w:rFonts w:ascii="PT Astra Serif" w:hAnsi="PT Astra Serif" w:cs="Times New Roman CYR"/>
          <w:bCs/>
          <w:color w:val="000000"/>
          <w:sz w:val="28"/>
          <w:szCs w:val="28"/>
        </w:rPr>
        <w:t xml:space="preserve"> </w:t>
      </w:r>
      <w:r>
        <w:rPr>
          <w:rFonts w:ascii="PT Astra Serif" w:hAnsi="PT Astra Serif" w:cs="Times New Roman CYR"/>
          <w:bCs/>
          <w:color w:val="000000"/>
          <w:sz w:val="28"/>
          <w:szCs w:val="28"/>
        </w:rPr>
        <w:t>2130</w:t>
      </w:r>
      <w:r w:rsidR="00597B4B">
        <w:rPr>
          <w:rFonts w:ascii="PT Astra Serif" w:hAnsi="PT Astra Serif" w:cs="Times New Roman CYR"/>
          <w:bCs/>
          <w:color w:val="000000"/>
          <w:sz w:val="28"/>
          <w:szCs w:val="28"/>
        </w:rPr>
        <w:t xml:space="preserve">-п «О </w:t>
      </w:r>
      <w:r w:rsidR="004E2148">
        <w:rPr>
          <w:rFonts w:ascii="PT Astra Serif" w:hAnsi="PT Astra Serif" w:cs="Times New Roman CYR"/>
          <w:bCs/>
          <w:color w:val="000000"/>
          <w:sz w:val="28"/>
          <w:szCs w:val="28"/>
        </w:rPr>
        <w:t>муниципальной</w:t>
      </w:r>
    </w:p>
    <w:p w:rsidR="00A92DBE" w:rsidRPr="00A92DBE" w:rsidRDefault="005C6146" w:rsidP="005C6146">
      <w:pPr>
        <w:widowControl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</w:rPr>
        <w:t>программе</w:t>
      </w:r>
      <w:r w:rsidR="00A92DBE" w:rsidRPr="00A92DBE">
        <w:rPr>
          <w:rFonts w:ascii="PT Astra Serif" w:hAnsi="PT Astra Serif" w:cs="Times New Roman CYR"/>
          <w:bCs/>
          <w:color w:val="000000"/>
          <w:sz w:val="28"/>
          <w:szCs w:val="28"/>
        </w:rPr>
        <w:t xml:space="preserve"> города Югорска </w:t>
      </w:r>
    </w:p>
    <w:p w:rsidR="00A933AD" w:rsidRDefault="00A92DBE" w:rsidP="005C6146">
      <w:pPr>
        <w:rPr>
          <w:rFonts w:ascii="PT Astra Serif" w:hAnsi="PT Astra Serif"/>
          <w:sz w:val="28"/>
          <w:szCs w:val="28"/>
        </w:rPr>
      </w:pPr>
      <w:r w:rsidRPr="00A92DBE">
        <w:rPr>
          <w:rFonts w:ascii="PT Astra Serif" w:hAnsi="PT Astra Serif"/>
          <w:sz w:val="28"/>
          <w:szCs w:val="28"/>
        </w:rPr>
        <w:t>«</w:t>
      </w:r>
      <w:r w:rsidR="00A933AD">
        <w:rPr>
          <w:rFonts w:ascii="PT Astra Serif" w:hAnsi="PT Astra Serif"/>
          <w:sz w:val="28"/>
          <w:szCs w:val="28"/>
        </w:rPr>
        <w:t xml:space="preserve">Государственная национальная политика </w:t>
      </w:r>
    </w:p>
    <w:p w:rsidR="00A92DBE" w:rsidRPr="00A92DBE" w:rsidRDefault="00A933AD" w:rsidP="005C614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профилактика экстремизма</w:t>
      </w:r>
      <w:r w:rsidR="00A92DBE" w:rsidRPr="00A92DBE">
        <w:rPr>
          <w:rFonts w:ascii="PT Astra Serif" w:hAnsi="PT Astra Serif"/>
          <w:sz w:val="28"/>
          <w:szCs w:val="28"/>
        </w:rPr>
        <w:t>»</w:t>
      </w:r>
    </w:p>
    <w:p w:rsidR="00A92DBE" w:rsidRPr="00556D32" w:rsidRDefault="00A92DBE" w:rsidP="00CE20E6">
      <w:pPr>
        <w:jc w:val="both"/>
        <w:rPr>
          <w:rFonts w:ascii="PT Astra Serif" w:hAnsi="PT Astra Serif"/>
          <w:sz w:val="28"/>
          <w:szCs w:val="28"/>
        </w:rPr>
      </w:pPr>
    </w:p>
    <w:p w:rsidR="00BC2D0F" w:rsidRDefault="00BC2D0F" w:rsidP="00CE20E6">
      <w:pPr>
        <w:jc w:val="both"/>
        <w:rPr>
          <w:rFonts w:ascii="PT Astra Serif" w:hAnsi="PT Astra Serif"/>
          <w:sz w:val="28"/>
          <w:szCs w:val="28"/>
        </w:rPr>
      </w:pPr>
    </w:p>
    <w:p w:rsidR="006C4FBF" w:rsidRPr="005C6146" w:rsidRDefault="006C4FBF" w:rsidP="00CE20E6">
      <w:pPr>
        <w:jc w:val="both"/>
        <w:rPr>
          <w:rFonts w:ascii="PT Astra Serif" w:hAnsi="PT Astra Serif"/>
          <w:sz w:val="28"/>
          <w:szCs w:val="28"/>
        </w:rPr>
      </w:pPr>
    </w:p>
    <w:p w:rsidR="002B33A5" w:rsidRPr="005C6146" w:rsidRDefault="0048716B" w:rsidP="005C614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С целью исполнения </w:t>
      </w:r>
      <w:r w:rsidRPr="0048716B">
        <w:rPr>
          <w:rFonts w:ascii="PT Astra Serif" w:hAnsi="PT Astra Serif"/>
          <w:sz w:val="28"/>
          <w:szCs w:val="28"/>
        </w:rPr>
        <w:t>подпункта «б» пункта 5 перечня поручений Президента Российской Федерации по итогам заседания Совета при Президенте Российской Федерации по межнациональным отношениям от 05.11.2025 № Пр-2951</w:t>
      </w:r>
      <w:r>
        <w:rPr>
          <w:rFonts w:ascii="PT Astra Serif" w:hAnsi="PT Astra Serif"/>
          <w:sz w:val="28"/>
          <w:szCs w:val="28"/>
        </w:rPr>
        <w:t>, в</w:t>
      </w:r>
      <w:r w:rsidR="008F5A94" w:rsidRPr="005C6146">
        <w:rPr>
          <w:rFonts w:ascii="PT Astra Serif" w:hAnsi="PT Astra Serif"/>
          <w:sz w:val="28"/>
          <w:szCs w:val="28"/>
        </w:rPr>
        <w:t xml:space="preserve"> соответствии </w:t>
      </w:r>
      <w:r w:rsidR="0025374D">
        <w:rPr>
          <w:rFonts w:ascii="PT Astra Serif" w:hAnsi="PT Astra Serif"/>
          <w:sz w:val="28"/>
          <w:szCs w:val="28"/>
        </w:rPr>
        <w:t xml:space="preserve">с </w:t>
      </w:r>
      <w:r w:rsidR="005C6146">
        <w:rPr>
          <w:rFonts w:ascii="PT Astra Serif" w:hAnsi="PT Astra Serif"/>
          <w:sz w:val="28"/>
          <w:szCs w:val="28"/>
        </w:rPr>
        <w:t>постановлением</w:t>
      </w:r>
      <w:r w:rsidR="002B33A5" w:rsidRPr="005C6146">
        <w:rPr>
          <w:rFonts w:ascii="PT Astra Serif" w:hAnsi="PT Astra Serif"/>
          <w:sz w:val="28"/>
          <w:szCs w:val="28"/>
        </w:rPr>
        <w:t xml:space="preserve"> администрации города Югорска от 16.08.2024</w:t>
      </w:r>
      <w:r w:rsidR="0025374D">
        <w:rPr>
          <w:rFonts w:ascii="PT Astra Serif" w:hAnsi="PT Astra Serif"/>
          <w:sz w:val="28"/>
          <w:szCs w:val="28"/>
        </w:rPr>
        <w:t xml:space="preserve"> </w:t>
      </w:r>
      <w:r w:rsidR="002B33A5" w:rsidRPr="005C6146">
        <w:rPr>
          <w:rFonts w:ascii="PT Astra Serif" w:hAnsi="PT Astra Serif"/>
          <w:sz w:val="28"/>
          <w:szCs w:val="28"/>
        </w:rPr>
        <w:t>№ 1373-п</w:t>
      </w:r>
      <w:r w:rsidR="00597B4B">
        <w:rPr>
          <w:rFonts w:ascii="PT Astra Serif" w:hAnsi="PT Astra Serif"/>
          <w:sz w:val="28"/>
          <w:szCs w:val="28"/>
        </w:rPr>
        <w:t xml:space="preserve"> </w:t>
      </w:r>
      <w:r w:rsidR="002B33A5" w:rsidRPr="005C6146">
        <w:rPr>
          <w:rFonts w:ascii="PT Astra Serif" w:hAnsi="PT Astra Serif"/>
          <w:sz w:val="28"/>
          <w:szCs w:val="28"/>
        </w:rPr>
        <w:t>«О порядке принятия решения о разработке муниципальны</w:t>
      </w:r>
      <w:r w:rsidR="00597B4B">
        <w:rPr>
          <w:rFonts w:ascii="PT Astra Serif" w:hAnsi="PT Astra Serif"/>
          <w:sz w:val="28"/>
          <w:szCs w:val="28"/>
        </w:rPr>
        <w:t>х</w:t>
      </w:r>
      <w:r w:rsidR="002B33A5" w:rsidRPr="005C6146">
        <w:rPr>
          <w:rFonts w:ascii="PT Astra Serif" w:hAnsi="PT Astra Serif"/>
          <w:sz w:val="28"/>
          <w:szCs w:val="28"/>
        </w:rPr>
        <w:t xml:space="preserve"> программ города Югорска, их формирова</w:t>
      </w:r>
      <w:r w:rsidR="00597B4B">
        <w:rPr>
          <w:rFonts w:ascii="PT Astra Serif" w:hAnsi="PT Astra Serif"/>
          <w:sz w:val="28"/>
          <w:szCs w:val="28"/>
        </w:rPr>
        <w:t>ния, утверждения и реализации»:</w:t>
      </w:r>
      <w:proofErr w:type="gramEnd"/>
    </w:p>
    <w:p w:rsidR="004E2148" w:rsidRPr="00844343" w:rsidRDefault="00597B4B" w:rsidP="00895060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844343">
        <w:rPr>
          <w:rFonts w:ascii="PT Astra Serif" w:hAnsi="PT Astra Serif"/>
          <w:sz w:val="28"/>
          <w:szCs w:val="28"/>
        </w:rPr>
        <w:t>Внести в приложени</w:t>
      </w:r>
      <w:r w:rsidR="003E055F">
        <w:rPr>
          <w:rFonts w:ascii="PT Astra Serif" w:hAnsi="PT Astra Serif"/>
          <w:sz w:val="28"/>
          <w:szCs w:val="28"/>
        </w:rPr>
        <w:t>е</w:t>
      </w:r>
      <w:r w:rsidRPr="00844343">
        <w:rPr>
          <w:rFonts w:ascii="PT Astra Serif" w:hAnsi="PT Astra Serif"/>
          <w:sz w:val="28"/>
          <w:szCs w:val="28"/>
        </w:rPr>
        <w:t xml:space="preserve"> к постановлению администрации гор</w:t>
      </w:r>
      <w:r w:rsidR="00A933AD" w:rsidRPr="00844343">
        <w:rPr>
          <w:rFonts w:ascii="PT Astra Serif" w:hAnsi="PT Astra Serif"/>
          <w:sz w:val="28"/>
          <w:szCs w:val="28"/>
        </w:rPr>
        <w:t>ода Югорска от 13.12.2024 № 2130</w:t>
      </w:r>
      <w:r w:rsidRPr="00844343">
        <w:rPr>
          <w:rFonts w:ascii="PT Astra Serif" w:hAnsi="PT Astra Serif"/>
          <w:sz w:val="28"/>
          <w:szCs w:val="28"/>
        </w:rPr>
        <w:t>-п «О муниципальной программе города Югорска «</w:t>
      </w:r>
      <w:r w:rsidR="00A933AD" w:rsidRPr="00844343">
        <w:rPr>
          <w:rFonts w:ascii="PT Astra Serif" w:hAnsi="PT Astra Serif"/>
          <w:sz w:val="28"/>
          <w:szCs w:val="28"/>
        </w:rPr>
        <w:t>Государственная национальная политика и профилактика экстремизма</w:t>
      </w:r>
      <w:r w:rsidR="004E03A4" w:rsidRPr="00844343">
        <w:rPr>
          <w:rFonts w:ascii="PT Astra Serif" w:hAnsi="PT Astra Serif"/>
          <w:sz w:val="28"/>
          <w:szCs w:val="28"/>
        </w:rPr>
        <w:t xml:space="preserve">» </w:t>
      </w:r>
      <w:r w:rsidR="00844343" w:rsidRPr="00844343">
        <w:rPr>
          <w:rFonts w:ascii="PT Astra Serif" w:hAnsi="PT Astra Serif"/>
          <w:sz w:val="28"/>
          <w:szCs w:val="28"/>
        </w:rPr>
        <w:t xml:space="preserve">(с изменениями от 19.06.2025 </w:t>
      </w:r>
      <w:r w:rsidR="00844343" w:rsidRPr="00844343">
        <w:rPr>
          <w:rFonts w:ascii="PT Astra Serif" w:hAnsi="PT Astra Serif"/>
          <w:bCs/>
          <w:sz w:val="28"/>
          <w:szCs w:val="28"/>
        </w:rPr>
        <w:t>№</w:t>
      </w:r>
      <w:r w:rsidR="00844343" w:rsidRPr="003E055F">
        <w:rPr>
          <w:rFonts w:ascii="PT Astra Serif" w:hAnsi="PT Astra Serif"/>
          <w:bCs/>
          <w:sz w:val="28"/>
          <w:szCs w:val="28"/>
        </w:rPr>
        <w:t xml:space="preserve"> </w:t>
      </w:r>
      <w:r w:rsidR="003E055F" w:rsidRPr="003E055F">
        <w:rPr>
          <w:rFonts w:ascii="PT Astra Serif" w:hAnsi="PT Astra Serif"/>
          <w:bCs/>
          <w:sz w:val="28"/>
          <w:szCs w:val="28"/>
        </w:rPr>
        <w:t>1103</w:t>
      </w:r>
      <w:r w:rsidR="00844343" w:rsidRPr="00844343">
        <w:rPr>
          <w:rFonts w:ascii="PT Astra Serif" w:hAnsi="PT Astra Serif"/>
          <w:sz w:val="28"/>
          <w:szCs w:val="28"/>
        </w:rPr>
        <w:t>-13-п</w:t>
      </w:r>
      <w:r w:rsidR="0048716B">
        <w:rPr>
          <w:rFonts w:ascii="PT Astra Serif" w:hAnsi="PT Astra Serif"/>
          <w:sz w:val="28"/>
          <w:szCs w:val="28"/>
        </w:rPr>
        <w:t>, 11.12.2025 № 2478-13-п</w:t>
      </w:r>
      <w:r w:rsidR="00844343" w:rsidRPr="00844343">
        <w:rPr>
          <w:rFonts w:ascii="PT Astra Serif" w:hAnsi="PT Astra Serif"/>
          <w:sz w:val="28"/>
          <w:szCs w:val="28"/>
        </w:rPr>
        <w:t xml:space="preserve">) </w:t>
      </w:r>
      <w:r w:rsidR="006C4FBF" w:rsidRPr="00844343">
        <w:rPr>
          <w:rFonts w:ascii="PT Astra Serif" w:hAnsi="PT Astra Serif"/>
          <w:sz w:val="28"/>
          <w:szCs w:val="28"/>
        </w:rPr>
        <w:t xml:space="preserve">следующие </w:t>
      </w:r>
      <w:r w:rsidRPr="00844343">
        <w:rPr>
          <w:rFonts w:ascii="PT Astra Serif" w:hAnsi="PT Astra Serif"/>
          <w:sz w:val="28"/>
          <w:szCs w:val="28"/>
        </w:rPr>
        <w:t>изменени</w:t>
      </w:r>
      <w:r w:rsidR="006C4FBF" w:rsidRPr="00844343">
        <w:rPr>
          <w:rFonts w:ascii="PT Astra Serif" w:hAnsi="PT Astra Serif"/>
          <w:sz w:val="28"/>
          <w:szCs w:val="28"/>
        </w:rPr>
        <w:t>я:</w:t>
      </w:r>
    </w:p>
    <w:p w:rsidR="00520C57" w:rsidRDefault="006C4FBF" w:rsidP="003E055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48716B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. </w:t>
      </w:r>
      <w:r w:rsidR="003E055F">
        <w:rPr>
          <w:rFonts w:ascii="PT Astra Serif" w:hAnsi="PT Astra Serif"/>
          <w:sz w:val="28"/>
          <w:szCs w:val="28"/>
        </w:rPr>
        <w:t>Разделы</w:t>
      </w:r>
      <w:r w:rsidR="0048716B">
        <w:rPr>
          <w:rFonts w:ascii="PT Astra Serif" w:hAnsi="PT Astra Serif"/>
          <w:sz w:val="28"/>
          <w:szCs w:val="28"/>
        </w:rPr>
        <w:t xml:space="preserve"> 2,</w:t>
      </w:r>
      <w:r w:rsidR="00844343" w:rsidRPr="00844343">
        <w:rPr>
          <w:rFonts w:ascii="PT Astra Serif" w:hAnsi="PT Astra Serif"/>
          <w:sz w:val="28"/>
          <w:szCs w:val="28"/>
        </w:rPr>
        <w:t xml:space="preserve"> 3</w:t>
      </w:r>
      <w:r w:rsidR="003E055F">
        <w:rPr>
          <w:rFonts w:ascii="PT Astra Serif" w:hAnsi="PT Astra Serif"/>
          <w:sz w:val="28"/>
          <w:szCs w:val="28"/>
        </w:rPr>
        <w:t xml:space="preserve">, </w:t>
      </w:r>
      <w:r w:rsidR="0048716B">
        <w:rPr>
          <w:rFonts w:ascii="PT Astra Serif" w:hAnsi="PT Astra Serif"/>
          <w:sz w:val="28"/>
          <w:szCs w:val="28"/>
        </w:rPr>
        <w:t>4,</w:t>
      </w:r>
      <w:r w:rsidR="00844343" w:rsidRPr="00844343">
        <w:rPr>
          <w:rFonts w:ascii="PT Astra Serif" w:hAnsi="PT Astra Serif"/>
          <w:sz w:val="28"/>
          <w:szCs w:val="28"/>
        </w:rPr>
        <w:t xml:space="preserve"> изложить в новой редакции (приложение</w:t>
      </w:r>
      <w:r w:rsidR="0048716B">
        <w:rPr>
          <w:rFonts w:ascii="PT Astra Serif" w:hAnsi="PT Astra Serif"/>
          <w:sz w:val="28"/>
          <w:szCs w:val="28"/>
        </w:rPr>
        <w:t xml:space="preserve"> 1</w:t>
      </w:r>
      <w:r w:rsidR="00844343" w:rsidRPr="00844343">
        <w:rPr>
          <w:rFonts w:ascii="PT Astra Serif" w:hAnsi="PT Astra Serif"/>
          <w:sz w:val="28"/>
          <w:szCs w:val="28"/>
        </w:rPr>
        <w:t>).</w:t>
      </w:r>
    </w:p>
    <w:p w:rsidR="0048716B" w:rsidRDefault="0048716B" w:rsidP="003E055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Приложение к паспорту муниципальной программы изложить в новой редакции (приложение 2).</w:t>
      </w:r>
    </w:p>
    <w:p w:rsidR="005B185B" w:rsidRPr="003E055F" w:rsidRDefault="005B185B" w:rsidP="005B185B">
      <w:pPr>
        <w:pStyle w:val="a5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E055F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</w:t>
      </w:r>
      <w:r w:rsidR="003E055F" w:rsidRPr="003E055F">
        <w:rPr>
          <w:rFonts w:ascii="PT Astra Serif" w:hAnsi="PT Astra Serif"/>
          <w:sz w:val="28"/>
          <w:szCs w:val="28"/>
        </w:rPr>
        <w:t xml:space="preserve">етевом издании города Югорска, </w:t>
      </w:r>
      <w:r w:rsidRPr="003E055F">
        <w:rPr>
          <w:rFonts w:ascii="PT Astra Serif" w:hAnsi="PT Astra Serif"/>
          <w:sz w:val="28"/>
          <w:szCs w:val="28"/>
        </w:rPr>
        <w:t xml:space="preserve">разместить на официальном сайте органов местного </w:t>
      </w:r>
      <w:r w:rsidRPr="003E055F">
        <w:rPr>
          <w:rFonts w:ascii="PT Astra Serif" w:hAnsi="PT Astra Serif"/>
          <w:sz w:val="28"/>
          <w:szCs w:val="28"/>
        </w:rPr>
        <w:lastRenderedPageBreak/>
        <w:t>самоуправления города Югорска</w:t>
      </w:r>
      <w:r w:rsidR="003E055F" w:rsidRPr="003E055F">
        <w:rPr>
          <w:rFonts w:ascii="PT Astra Serif" w:hAnsi="PT Astra Serif"/>
          <w:sz w:val="28"/>
          <w:szCs w:val="28"/>
        </w:rPr>
        <w:t xml:space="preserve"> и в государственной автоматизированной системе «Управление».</w:t>
      </w:r>
    </w:p>
    <w:p w:rsidR="000D7CC8" w:rsidRPr="005B185B" w:rsidRDefault="000D7CC8" w:rsidP="005B185B">
      <w:pPr>
        <w:pStyle w:val="a5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B185B">
        <w:rPr>
          <w:rFonts w:ascii="PT Astra Serif" w:hAnsi="PT Astra Serif"/>
          <w:sz w:val="28"/>
          <w:szCs w:val="28"/>
        </w:rPr>
        <w:t>Настоящее постановление вступает в силу после</w:t>
      </w:r>
      <w:r w:rsidR="0048716B">
        <w:rPr>
          <w:rFonts w:ascii="PT Astra Serif" w:hAnsi="PT Astra Serif"/>
          <w:sz w:val="28"/>
          <w:szCs w:val="28"/>
        </w:rPr>
        <w:t xml:space="preserve"> его официального опубликования</w:t>
      </w:r>
      <w:r w:rsidRPr="005B185B">
        <w:rPr>
          <w:rFonts w:ascii="PT Astra Serif" w:hAnsi="PT Astra Serif"/>
          <w:sz w:val="28"/>
          <w:szCs w:val="28"/>
        </w:rPr>
        <w:t>.</w:t>
      </w:r>
    </w:p>
    <w:p w:rsidR="002B33A5" w:rsidRDefault="005B185B" w:rsidP="00016C72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016C72" w:rsidRPr="004E03A4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016C72" w:rsidRPr="004E03A4">
        <w:rPr>
          <w:rFonts w:ascii="PT Astra Serif" w:hAnsi="PT Astra Serif"/>
          <w:sz w:val="28"/>
          <w:szCs w:val="28"/>
        </w:rPr>
        <w:t xml:space="preserve"> выполнением постановления возложить </w:t>
      </w:r>
      <w:r w:rsidR="00477D76">
        <w:rPr>
          <w:rFonts w:ascii="PT Astra Serif" w:hAnsi="PT Astra Serif"/>
          <w:sz w:val="28"/>
          <w:szCs w:val="28"/>
        </w:rPr>
        <w:t xml:space="preserve"> на </w:t>
      </w:r>
      <w:r w:rsidR="00016C72" w:rsidRPr="004E03A4">
        <w:rPr>
          <w:rFonts w:ascii="PT Astra Serif" w:hAnsi="PT Astra Serif"/>
          <w:sz w:val="28"/>
          <w:szCs w:val="28"/>
        </w:rPr>
        <w:t>заместителя главы города Югорска Шибанова А.Н.</w:t>
      </w:r>
    </w:p>
    <w:p w:rsidR="004C1722" w:rsidRPr="004E03A4" w:rsidRDefault="004C1722" w:rsidP="00FF2EAB">
      <w:pPr>
        <w:rPr>
          <w:rFonts w:ascii="PT Astra Serif" w:hAnsi="PT Astra Serif"/>
          <w:sz w:val="28"/>
          <w:szCs w:val="28"/>
        </w:rPr>
      </w:pPr>
    </w:p>
    <w:p w:rsidR="006C4FBF" w:rsidRDefault="006C4FBF" w:rsidP="00FF2EAB">
      <w:pPr>
        <w:rPr>
          <w:rFonts w:ascii="PT Astra Serif" w:hAnsi="PT Astra Serif"/>
          <w:sz w:val="28"/>
          <w:szCs w:val="26"/>
        </w:rPr>
      </w:pPr>
    </w:p>
    <w:p w:rsidR="006C4FBF" w:rsidRDefault="006C4FBF" w:rsidP="00FF2EAB">
      <w:pPr>
        <w:rPr>
          <w:rFonts w:ascii="PT Astra Serif" w:hAnsi="PT Astra Serif"/>
          <w:sz w:val="28"/>
          <w:szCs w:val="26"/>
        </w:rPr>
      </w:pPr>
    </w:p>
    <w:p w:rsidR="00FF2EAB" w:rsidRPr="00556D32" w:rsidRDefault="00520C57" w:rsidP="00FF2EAB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94615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7.45pt;width:228pt;height:9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" filled="f" strokecolor="windowText" strokeweight="1pt">
                <v:path arrowok="t"/>
              </v:roundrect>
            </w:pict>
          </mc:Fallback>
        </mc:AlternateContent>
      </w:r>
    </w:p>
    <w:tbl>
      <w:tblPr>
        <w:tblW w:w="974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40"/>
        <w:gridCol w:w="4258"/>
        <w:gridCol w:w="2249"/>
      </w:tblGrid>
      <w:tr w:rsidR="00FF2EAB" w:rsidRPr="00556D32" w:rsidTr="004E3A81">
        <w:trPr>
          <w:trHeight w:val="1723"/>
        </w:trPr>
        <w:tc>
          <w:tcPr>
            <w:tcW w:w="3240" w:type="dxa"/>
            <w:shd w:val="clear" w:color="auto" w:fill="auto"/>
          </w:tcPr>
          <w:p w:rsidR="00FF2EAB" w:rsidRPr="00556D32" w:rsidRDefault="004E3A81" w:rsidP="008248B6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</w:t>
            </w:r>
            <w:r w:rsidR="00FF2EAB" w:rsidRPr="00766E33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FF2EAB" w:rsidRPr="00556D32" w:rsidRDefault="00520C57" w:rsidP="00D87D27">
            <w:pPr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>
              <w:rPr>
                <w:rFonts w:ascii="PT Astra Serif" w:hAnsi="PT Astra Serif"/>
                <w:noProof/>
              </w:rPr>
              <w:drawing>
                <wp:anchor distT="0" distB="0" distL="114300" distR="114300" simplePos="0" relativeHeight="251658752" behindDoc="1" locked="0" layoutInCell="1" allowOverlap="1" wp14:anchorId="05A5B932" wp14:editId="41BE776D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2EAB" w:rsidRPr="00556D32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FF2EAB" w:rsidRPr="00556D32" w:rsidRDefault="00FF2EAB" w:rsidP="00D87D27">
            <w:pPr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556D32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FF2EAB" w:rsidRPr="00556D32" w:rsidRDefault="00FF2EAB" w:rsidP="00D87D2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FF2EAB" w:rsidRPr="00556D32" w:rsidRDefault="00FF2EAB" w:rsidP="00D87D2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FF2EAB" w:rsidRPr="00556D32" w:rsidRDefault="00FF2EAB" w:rsidP="00D87D27">
            <w:pPr>
              <w:rPr>
                <w:rFonts w:ascii="PT Astra Serif" w:eastAsia="Calibri" w:hAnsi="PT Astra Serif"/>
                <w:szCs w:val="26"/>
                <w:lang w:eastAsia="en-US"/>
              </w:rPr>
            </w:pPr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49" w:type="dxa"/>
            <w:shd w:val="clear" w:color="auto" w:fill="auto"/>
          </w:tcPr>
          <w:p w:rsidR="00FF2EAB" w:rsidRPr="00556D32" w:rsidRDefault="004E3A81" w:rsidP="004E3A81">
            <w:pPr>
              <w:rPr>
                <w:rFonts w:ascii="PT Astra Serif" w:eastAsia="Calibri" w:hAnsi="PT Astra Serif"/>
                <w:b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    А.Ю. Харлов</w:t>
            </w:r>
          </w:p>
        </w:tc>
      </w:tr>
    </w:tbl>
    <w:p w:rsidR="00F5176F" w:rsidRPr="008248B6" w:rsidRDefault="00F5176F" w:rsidP="00F5176F">
      <w:pPr>
        <w:jc w:val="both"/>
        <w:rPr>
          <w:rFonts w:ascii="PT Astra Serif" w:hAnsi="PT Astra Serif"/>
        </w:rPr>
        <w:sectPr w:rsidR="00F5176F" w:rsidRPr="008248B6" w:rsidSect="00277B1B">
          <w:headerReference w:type="default" r:id="rId11"/>
          <w:pgSz w:w="11906" w:h="16838"/>
          <w:pgMar w:top="993" w:right="709" w:bottom="1701" w:left="1418" w:header="709" w:footer="709" w:gutter="0"/>
          <w:cols w:space="708"/>
          <w:titlePg/>
          <w:docGrid w:linePitch="360"/>
        </w:sectPr>
      </w:pPr>
    </w:p>
    <w:p w:rsidR="00556D32" w:rsidRPr="0048716B" w:rsidRDefault="00556D32" w:rsidP="0048716B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/>
          <w:sz w:val="28"/>
          <w:szCs w:val="28"/>
        </w:rPr>
      </w:pPr>
      <w:r w:rsidRPr="0048716B">
        <w:rPr>
          <w:rFonts w:ascii="PT Astra Serif" w:hAnsi="PT Astra Serif"/>
          <w:b/>
          <w:sz w:val="28"/>
          <w:szCs w:val="28"/>
        </w:rPr>
        <w:lastRenderedPageBreak/>
        <w:t>Приложение</w:t>
      </w:r>
      <w:r w:rsidR="00A933AD" w:rsidRPr="0048716B">
        <w:rPr>
          <w:rFonts w:ascii="PT Astra Serif" w:hAnsi="PT Astra Serif"/>
          <w:b/>
          <w:sz w:val="28"/>
          <w:szCs w:val="28"/>
        </w:rPr>
        <w:t xml:space="preserve"> </w:t>
      </w:r>
      <w:r w:rsidR="0048716B" w:rsidRPr="0048716B">
        <w:rPr>
          <w:rFonts w:ascii="PT Astra Serif" w:hAnsi="PT Astra Serif"/>
          <w:b/>
          <w:sz w:val="28"/>
          <w:szCs w:val="28"/>
        </w:rPr>
        <w:t>1</w:t>
      </w:r>
    </w:p>
    <w:p w:rsidR="00556D32" w:rsidRPr="0048716B" w:rsidRDefault="00556D32" w:rsidP="0048716B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48716B">
        <w:rPr>
          <w:rFonts w:ascii="PT Astra Serif" w:hAnsi="PT Astra Serif"/>
          <w:b/>
          <w:sz w:val="28"/>
          <w:szCs w:val="28"/>
        </w:rPr>
        <w:t>к постановлению</w:t>
      </w:r>
    </w:p>
    <w:p w:rsidR="00556D32" w:rsidRPr="0048716B" w:rsidRDefault="00556D32" w:rsidP="0048716B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48716B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844343" w:rsidRPr="0048716B" w:rsidRDefault="00844343" w:rsidP="0048716B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b/>
          <w:sz w:val="28"/>
          <w:szCs w:val="28"/>
        </w:rPr>
      </w:pPr>
      <w:proofErr w:type="gramStart"/>
      <w:r w:rsidRPr="0048716B">
        <w:rPr>
          <w:rFonts w:ascii="PT Astra Serif" w:hAnsi="PT Astra Serif"/>
          <w:b/>
          <w:sz w:val="28"/>
          <w:szCs w:val="26"/>
        </w:rPr>
        <w:t>от</w:t>
      </w:r>
      <w:proofErr w:type="gramEnd"/>
      <w:r w:rsidRPr="0048716B">
        <w:rPr>
          <w:rFonts w:ascii="PT Astra Serif" w:hAnsi="PT Astra Serif"/>
          <w:b/>
          <w:sz w:val="28"/>
          <w:szCs w:val="26"/>
        </w:rPr>
        <w:t xml:space="preserve"> [</w:t>
      </w:r>
      <w:proofErr w:type="gramStart"/>
      <w:r w:rsidRPr="0048716B">
        <w:rPr>
          <w:rFonts w:ascii="PT Astra Serif" w:hAnsi="PT Astra Serif"/>
          <w:b/>
          <w:sz w:val="28"/>
          <w:szCs w:val="26"/>
        </w:rPr>
        <w:t>Дата</w:t>
      </w:r>
      <w:proofErr w:type="gramEnd"/>
      <w:r w:rsidRPr="0048716B">
        <w:rPr>
          <w:rFonts w:ascii="PT Astra Serif" w:hAnsi="PT Astra Serif"/>
          <w:b/>
          <w:sz w:val="28"/>
          <w:szCs w:val="26"/>
        </w:rPr>
        <w:t xml:space="preserve"> документа]</w:t>
      </w:r>
      <w:r w:rsidR="00262240" w:rsidRPr="0048716B">
        <w:rPr>
          <w:rFonts w:ascii="PT Astra Serif" w:hAnsi="PT Astra Serif"/>
          <w:b/>
          <w:sz w:val="28"/>
          <w:szCs w:val="26"/>
        </w:rPr>
        <w:t xml:space="preserve"> № [Номер документа]</w:t>
      </w:r>
    </w:p>
    <w:p w:rsidR="00520C57" w:rsidRPr="0048716B" w:rsidRDefault="00520C57" w:rsidP="0048716B">
      <w:pPr>
        <w:pStyle w:val="1"/>
        <w:jc w:val="right"/>
        <w:rPr>
          <w:rFonts w:ascii="PT Astra Serif" w:hAnsi="PT Astra Serif"/>
          <w:sz w:val="28"/>
          <w:szCs w:val="28"/>
        </w:rPr>
      </w:pPr>
      <w:bookmarkStart w:id="1" w:name="sub_200"/>
    </w:p>
    <w:bookmarkEnd w:id="1"/>
    <w:p w:rsidR="0048716B" w:rsidRPr="00277B1B" w:rsidRDefault="0048716B" w:rsidP="00277B1B">
      <w:pPr>
        <w:ind w:left="360"/>
        <w:jc w:val="center"/>
        <w:outlineLvl w:val="1"/>
        <w:rPr>
          <w:rFonts w:ascii="PT Astra Serif" w:hAnsi="PT Astra Serif" w:cs="Arial"/>
          <w:b/>
          <w:bCs/>
          <w:iCs/>
          <w:sz w:val="28"/>
          <w:szCs w:val="28"/>
        </w:rPr>
      </w:pPr>
      <w:r w:rsidRPr="00277B1B">
        <w:rPr>
          <w:rFonts w:ascii="PT Astra Serif" w:hAnsi="PT Astra Serif" w:cs="Arial"/>
          <w:b/>
          <w:bCs/>
          <w:iCs/>
          <w:sz w:val="28"/>
          <w:szCs w:val="28"/>
        </w:rPr>
        <w:t>2. Показатели муниципальной программы</w:t>
      </w:r>
    </w:p>
    <w:p w:rsidR="0048716B" w:rsidRPr="0048716B" w:rsidRDefault="0048716B" w:rsidP="00277B1B">
      <w:pPr>
        <w:ind w:left="567"/>
        <w:jc w:val="center"/>
        <w:outlineLvl w:val="1"/>
        <w:rPr>
          <w:rFonts w:ascii="Arial" w:hAnsi="Arial" w:cs="Arial"/>
          <w:b/>
          <w:bCs/>
          <w:iCs/>
          <w:sz w:val="3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1814"/>
        <w:gridCol w:w="1311"/>
        <w:gridCol w:w="1210"/>
        <w:gridCol w:w="694"/>
        <w:gridCol w:w="811"/>
        <w:gridCol w:w="927"/>
        <w:gridCol w:w="685"/>
        <w:gridCol w:w="685"/>
        <w:gridCol w:w="685"/>
        <w:gridCol w:w="685"/>
        <w:gridCol w:w="694"/>
        <w:gridCol w:w="1824"/>
        <w:gridCol w:w="1317"/>
        <w:gridCol w:w="1504"/>
      </w:tblGrid>
      <w:tr w:rsidR="00277B1B" w:rsidRPr="00277B1B" w:rsidTr="00277B1B">
        <w:trPr>
          <w:tblHeader/>
        </w:trPr>
        <w:tc>
          <w:tcPr>
            <w:tcW w:w="16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 xml:space="preserve"> № </w:t>
            </w:r>
            <w:proofErr w:type="gramStart"/>
            <w:r w:rsidRPr="00277B1B">
              <w:rPr>
                <w:rFonts w:ascii="PT Astra Serif" w:hAnsi="PT Astra Serif" w:cs="Arial"/>
              </w:rPr>
              <w:t>п</w:t>
            </w:r>
            <w:proofErr w:type="gramEnd"/>
            <w:r w:rsidRPr="00277B1B">
              <w:rPr>
                <w:rFonts w:ascii="PT Astra Serif" w:hAnsi="PT Astra Serif" w:cs="Arial"/>
              </w:rPr>
              <w:t>/п</w:t>
            </w:r>
          </w:p>
          <w:p w:rsidR="0048716B" w:rsidRPr="00277B1B" w:rsidRDefault="0048716B" w:rsidP="0048716B">
            <w:pPr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Наименование показателя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Уровень показателя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 xml:space="preserve">Единица измерения (по </w:t>
            </w:r>
            <w:hyperlink r:id="rId12" w:history="1">
              <w:r w:rsidRPr="00277B1B">
                <w:rPr>
                  <w:rFonts w:ascii="PT Astra Serif" w:hAnsi="PT Astra Serif" w:cs="Arial"/>
                  <w:color w:val="106BBE"/>
                </w:rPr>
                <w:t>ОКЕИ</w:t>
              </w:r>
            </w:hyperlink>
            <w:r w:rsidRPr="00277B1B">
              <w:rPr>
                <w:rFonts w:ascii="PT Astra Serif" w:hAnsi="PT Astra Serif" w:cs="Arial"/>
              </w:rPr>
              <w:t>)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Базовое значение</w:t>
            </w:r>
          </w:p>
        </w:tc>
        <w:tc>
          <w:tcPr>
            <w:tcW w:w="1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Значение показателя по годам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Документ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proofErr w:type="gramStart"/>
            <w:r w:rsidRPr="00277B1B">
              <w:rPr>
                <w:rFonts w:ascii="PT Astra Serif" w:hAnsi="PT Astra Serif" w:cs="Arial"/>
              </w:rPr>
              <w:t>Ответственный</w:t>
            </w:r>
            <w:proofErr w:type="gramEnd"/>
            <w:r w:rsidRPr="00277B1B">
              <w:rPr>
                <w:rFonts w:ascii="PT Astra Serif" w:hAnsi="PT Astra Serif" w:cs="Arial"/>
              </w:rPr>
              <w:t xml:space="preserve"> за достижение показателя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Связь с показателями национальных целей</w:t>
            </w:r>
          </w:p>
        </w:tc>
      </w:tr>
      <w:tr w:rsidR="00277B1B" w:rsidRPr="00277B1B" w:rsidTr="00277B1B">
        <w:trPr>
          <w:tblHeader/>
        </w:trPr>
        <w:tc>
          <w:tcPr>
            <w:tcW w:w="16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значение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год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2025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2026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2027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2028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2029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2030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</w:tr>
      <w:tr w:rsidR="00277B1B" w:rsidRPr="00277B1B" w:rsidTr="00277B1B">
        <w:trPr>
          <w:tblHeader/>
        </w:trPr>
        <w:tc>
          <w:tcPr>
            <w:tcW w:w="1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highlight w:val="yellow"/>
              </w:rPr>
            </w:pPr>
            <w:r w:rsidRPr="00277B1B">
              <w:rPr>
                <w:rFonts w:ascii="PT Astra Serif" w:hAnsi="PT Astra Serif" w:cs="Arial"/>
              </w:rPr>
              <w:t>7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15</w:t>
            </w:r>
          </w:p>
        </w:tc>
      </w:tr>
      <w:tr w:rsidR="0048716B" w:rsidRPr="00277B1B" w:rsidTr="00277B1B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tabs>
                <w:tab w:val="left" w:pos="6265"/>
              </w:tabs>
              <w:autoSpaceDE w:val="0"/>
              <w:autoSpaceDN w:val="0"/>
              <w:adjustRightInd w:val="0"/>
              <w:rPr>
                <w:rFonts w:ascii="PT Astra Serif" w:hAnsi="PT Astra Serif" w:cs="Arial"/>
                <w:i/>
              </w:rPr>
            </w:pPr>
            <w:r w:rsidRPr="00277B1B">
              <w:rPr>
                <w:rFonts w:ascii="PT Astra Serif" w:hAnsi="PT Astra Serif" w:cs="Arial"/>
              </w:rPr>
              <w:t>Цель: «Укрепление единства многонационального народа Российской Федерации, профилактика экстремизма»</w:t>
            </w:r>
          </w:p>
        </w:tc>
      </w:tr>
      <w:tr w:rsidR="00277B1B" w:rsidRPr="00277B1B" w:rsidTr="00277B1B">
        <w:trPr>
          <w:trHeight w:val="253"/>
        </w:trPr>
        <w:tc>
          <w:tcPr>
            <w:tcW w:w="1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rPr>
                <w:rFonts w:ascii="PT Astra Serif" w:hAnsi="PT Astra Serif" w:cs="Arial"/>
                <w:bCs/>
              </w:rPr>
            </w:pPr>
            <w:r w:rsidRPr="00277B1B">
              <w:rPr>
                <w:rFonts w:ascii="PT Astra Serif" w:hAnsi="PT Astra Serif" w:cs="Arial"/>
                <w:bCs/>
              </w:rPr>
              <w:t>Доля граждан, положительно оценивающих отношения между представителями различных национальностей, в месте своего проживания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19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МП города Югорска*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 xml:space="preserve">Процент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93,3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2025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lang w:val="en-US"/>
              </w:rPr>
            </w:pPr>
            <w:r w:rsidRPr="00277B1B">
              <w:rPr>
                <w:rFonts w:ascii="PT Astra Serif" w:hAnsi="PT Astra Serif" w:cs="Arial"/>
              </w:rPr>
              <w:t>93,3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lang w:val="en-US"/>
              </w:rPr>
            </w:pPr>
            <w:r w:rsidRPr="00277B1B">
              <w:rPr>
                <w:rFonts w:ascii="PT Astra Serif" w:hAnsi="PT Astra Serif" w:cs="Arial"/>
                <w:bCs/>
              </w:rPr>
              <w:t>73,8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  <w:bCs/>
              </w:rPr>
              <w:t>74,9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  <w:bCs/>
              </w:rPr>
              <w:t>76,0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  <w:bCs/>
              </w:rPr>
              <w:t>77,1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  <w:bCs/>
                <w:color w:val="000000"/>
              </w:rPr>
              <w:t>78,</w:t>
            </w:r>
            <w:r w:rsidRPr="00277B1B">
              <w:rPr>
                <w:rFonts w:ascii="PT Astra Serif" w:hAnsi="PT Astra Serif" w:cs="Arial"/>
                <w:bCs/>
              </w:rPr>
              <w:t>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Указ Президента Российской Федерации от 25.11.2025 № 858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«О Стратегии государственной национальной политики Российской Федерации на период до 2036 года»-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spellStart"/>
            <w:r w:rsidRPr="00277B1B">
              <w:rPr>
                <w:rFonts w:ascii="PT Astra Serif" w:hAnsi="PT Astra Serif" w:cs="Arial"/>
              </w:rPr>
              <w:t>УВПиМК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 xml:space="preserve">Создание к 2030 году условий для воспитания гармонично развитой, патриотичной и социально ответственной личности на основе традиционных российских </w:t>
            </w:r>
            <w:r w:rsidRPr="00277B1B">
              <w:rPr>
                <w:rFonts w:ascii="PT Astra Serif" w:hAnsi="PT Astra Serif" w:cs="Arial"/>
              </w:rPr>
              <w:lastRenderedPageBreak/>
              <w:t>духовно-нравственных и культурно-исторических ценностей</w:t>
            </w:r>
          </w:p>
        </w:tc>
      </w:tr>
      <w:tr w:rsidR="00277B1B" w:rsidRPr="00277B1B" w:rsidTr="00277B1B">
        <w:trPr>
          <w:trHeight w:val="253"/>
        </w:trPr>
        <w:tc>
          <w:tcPr>
            <w:tcW w:w="1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lastRenderedPageBreak/>
              <w:t>2.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  <w:p w:rsidR="0048716B" w:rsidRPr="00277B1B" w:rsidRDefault="0048716B" w:rsidP="0048716B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ГП ХМАО-Югры**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Тысяч человек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3,2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2025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3,2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4,0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4,5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5,0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5,5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6,0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PT Astra Serif" w:hAnsi="PT Astra Serif" w:cs="Arial"/>
              </w:rPr>
            </w:pPr>
            <w:hyperlink r:id="rId13" w:history="1">
              <w:r w:rsidRPr="00277B1B">
                <w:rPr>
                  <w:rFonts w:ascii="PT Astra Serif" w:hAnsi="PT Astra Serif" w:cs="Arial"/>
                </w:rPr>
                <w:t>Постановление</w:t>
              </w:r>
            </w:hyperlink>
            <w:r w:rsidRPr="00277B1B">
              <w:rPr>
                <w:rFonts w:ascii="PT Astra Serif" w:hAnsi="PT Astra Serif" w:cs="Arial"/>
              </w:rPr>
              <w:t xml:space="preserve"> Правительства Ханты-Мансийского автономного округа-Югры </w:t>
            </w:r>
            <w:hyperlink r:id="rId14" w:tooltip="ПОСТАНОВЛЕНИЕ от 27.12.2021 № 597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      <w:r w:rsidRPr="00277B1B">
                <w:rPr>
                  <w:rFonts w:ascii="PT Astra Serif" w:hAnsi="PT Astra Serif" w:cs="Arial"/>
                  <w:color w:val="0000FF"/>
                </w:rPr>
                <w:t>от 27.12.2021 № 597-п</w:t>
              </w:r>
            </w:hyperlink>
            <w:r w:rsidRPr="00277B1B">
              <w:rPr>
                <w:rFonts w:ascii="PT Astra Serif" w:hAnsi="PT Astra Serif" w:cs="Arial"/>
              </w:rPr>
              <w:t xml:space="preserve"> «О мерах по реализации государственной программы Ханты-Мансийского автономного округа-Югры «Государственная национальная </w:t>
            </w:r>
            <w:r w:rsidRPr="00277B1B">
              <w:rPr>
                <w:rFonts w:ascii="PT Astra Serif" w:hAnsi="PT Astra Serif" w:cs="Arial"/>
              </w:rPr>
              <w:lastRenderedPageBreak/>
              <w:t>политика и профилактика экстремизма»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spellStart"/>
            <w:r w:rsidRPr="00277B1B">
              <w:rPr>
                <w:rFonts w:ascii="PT Astra Serif" w:hAnsi="PT Astra Serif" w:cs="Arial"/>
              </w:rPr>
              <w:lastRenderedPageBreak/>
              <w:t>УВПиМК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</w:t>
            </w:r>
            <w:r w:rsidRPr="00277B1B">
              <w:rPr>
                <w:rFonts w:ascii="PT Astra Serif" w:hAnsi="PT Astra Serif" w:cs="Arial"/>
              </w:rPr>
              <w:lastRenderedPageBreak/>
              <w:t>исторических ценностей</w:t>
            </w:r>
          </w:p>
        </w:tc>
      </w:tr>
      <w:tr w:rsidR="00277B1B" w:rsidRPr="00277B1B" w:rsidTr="00277B1B">
        <w:trPr>
          <w:trHeight w:val="253"/>
        </w:trPr>
        <w:tc>
          <w:tcPr>
            <w:tcW w:w="1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277B1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lastRenderedPageBreak/>
              <w:t xml:space="preserve">3.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color w:val="000000"/>
              </w:rPr>
            </w:pPr>
            <w:r w:rsidRPr="00277B1B">
              <w:rPr>
                <w:rFonts w:ascii="PT Astra Serif" w:hAnsi="PT Astra Serif" w:cs="Arial"/>
                <w:color w:val="000000"/>
              </w:rPr>
              <w:t xml:space="preserve">Численность участников мероприятий, направленных на этнокультурное развитие народов Российской Федерации, проживающих в городе </w:t>
            </w:r>
            <w:proofErr w:type="spellStart"/>
            <w:r w:rsidRPr="00277B1B">
              <w:rPr>
                <w:rFonts w:ascii="PT Astra Serif" w:hAnsi="PT Astra Serif" w:cs="Arial"/>
                <w:color w:val="000000"/>
              </w:rPr>
              <w:t>Югорске</w:t>
            </w:r>
            <w:proofErr w:type="spellEnd"/>
          </w:p>
          <w:p w:rsidR="0048716B" w:rsidRPr="00277B1B" w:rsidRDefault="0048716B" w:rsidP="0048716B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МП города Югорска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Тысяч человек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1,8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2025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2,1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2,2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2,3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2,4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2,5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Указ Президента Российской Федерации от 25.11.2025 № 858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«О Стратегии государственной национальной политики Российской Федерации на период до 2036 года»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spellStart"/>
            <w:r w:rsidRPr="00277B1B">
              <w:rPr>
                <w:rFonts w:ascii="PT Astra Serif" w:hAnsi="PT Astra Serif" w:cs="Arial"/>
              </w:rPr>
              <w:t>УВПиМК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277B1B" w:rsidRPr="00277B1B" w:rsidTr="00277B1B">
        <w:trPr>
          <w:trHeight w:val="253"/>
        </w:trPr>
        <w:tc>
          <w:tcPr>
            <w:tcW w:w="1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277B1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 xml:space="preserve">4.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</w:rPr>
            </w:pPr>
            <w:r w:rsidRPr="00277B1B">
              <w:rPr>
                <w:rFonts w:ascii="PT Astra Serif" w:hAnsi="PT Astra Serif" w:cs="Arial"/>
                <w:bCs/>
              </w:rPr>
              <w:t xml:space="preserve">Доля </w:t>
            </w:r>
            <w:r w:rsidRPr="00277B1B">
              <w:rPr>
                <w:rFonts w:ascii="PT Astra Serif" w:hAnsi="PT Astra Serif" w:cs="Arial"/>
                <w:bCs/>
              </w:rPr>
              <w:lastRenderedPageBreak/>
              <w:t xml:space="preserve">иностранных граждан, охваченных мероприятиями по содействию их адаптации в городе </w:t>
            </w:r>
            <w:proofErr w:type="spellStart"/>
            <w:r w:rsidRPr="00277B1B">
              <w:rPr>
                <w:rFonts w:ascii="PT Astra Serif" w:hAnsi="PT Astra Serif" w:cs="Arial"/>
                <w:bCs/>
              </w:rPr>
              <w:t>Югорске</w:t>
            </w:r>
            <w:proofErr w:type="spellEnd"/>
          </w:p>
          <w:p w:rsidR="0048716B" w:rsidRPr="00277B1B" w:rsidRDefault="0048716B" w:rsidP="0048716B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lastRenderedPageBreak/>
              <w:t xml:space="preserve">ГП </w:t>
            </w:r>
            <w:r w:rsidRPr="00277B1B">
              <w:rPr>
                <w:rFonts w:ascii="PT Astra Serif" w:hAnsi="PT Astra Serif" w:cs="Arial"/>
              </w:rPr>
              <w:lastRenderedPageBreak/>
              <w:t>ХМАО-Югры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lastRenderedPageBreak/>
              <w:t>Процент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2025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30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35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40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50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 xml:space="preserve">Указ </w:t>
            </w:r>
            <w:r w:rsidRPr="00277B1B">
              <w:rPr>
                <w:rFonts w:ascii="PT Astra Serif" w:hAnsi="PT Astra Serif" w:cs="Arial"/>
              </w:rPr>
              <w:lastRenderedPageBreak/>
              <w:t>Президента Российской Федерации от 25.11.2025 № 858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«О Стратегии государственной национальной политики Российской Федерации на период до 2036 года»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spellStart"/>
            <w:r w:rsidRPr="00277B1B">
              <w:rPr>
                <w:rFonts w:ascii="PT Astra Serif" w:hAnsi="PT Astra Serif" w:cs="Arial"/>
              </w:rPr>
              <w:lastRenderedPageBreak/>
              <w:t>УВПиМК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 xml:space="preserve">Создание к </w:t>
            </w:r>
            <w:r w:rsidRPr="00277B1B">
              <w:rPr>
                <w:rFonts w:ascii="PT Astra Serif" w:hAnsi="PT Astra Serif" w:cs="Arial"/>
              </w:rPr>
              <w:lastRenderedPageBreak/>
              <w:t>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277B1B" w:rsidRPr="00277B1B" w:rsidTr="00277B1B">
        <w:trPr>
          <w:trHeight w:val="253"/>
        </w:trPr>
        <w:tc>
          <w:tcPr>
            <w:tcW w:w="1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277B1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5.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both"/>
              <w:rPr>
                <w:rFonts w:ascii="PT Astra Serif" w:hAnsi="PT Astra Serif" w:cs="Arial"/>
                <w:bCs/>
              </w:rPr>
            </w:pPr>
            <w:r w:rsidRPr="00277B1B">
              <w:rPr>
                <w:rFonts w:ascii="PT Astra Serif" w:hAnsi="PT Astra Serif" w:cs="Arial"/>
                <w:bCs/>
              </w:rPr>
              <w:t xml:space="preserve">Уровень общероссийской гражданской идентичности (гражданского </w:t>
            </w:r>
            <w:r w:rsidRPr="00277B1B">
              <w:rPr>
                <w:rFonts w:ascii="PT Astra Serif" w:hAnsi="PT Astra Serif" w:cs="Arial"/>
                <w:bCs/>
              </w:rPr>
              <w:lastRenderedPageBreak/>
              <w:t>самосознания)</w:t>
            </w:r>
          </w:p>
          <w:p w:rsidR="0048716B" w:rsidRPr="00277B1B" w:rsidRDefault="0048716B" w:rsidP="0048716B">
            <w:pPr>
              <w:jc w:val="both"/>
              <w:rPr>
                <w:rFonts w:ascii="PT Astra Serif" w:hAnsi="PT Astra Serif" w:cs="Arial"/>
                <w:b/>
                <w:bCs/>
              </w:rPr>
            </w:pPr>
          </w:p>
          <w:p w:rsidR="0048716B" w:rsidRPr="00277B1B" w:rsidRDefault="0048716B" w:rsidP="00277B1B">
            <w:pPr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  <w:b/>
                <w:bCs/>
              </w:rPr>
              <w:t xml:space="preserve">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lastRenderedPageBreak/>
              <w:t>ГП ХМАО-Югры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Процент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2025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lang w:val="en-US"/>
              </w:rPr>
            </w:pPr>
            <w:r w:rsidRPr="00277B1B">
              <w:rPr>
                <w:rFonts w:ascii="PT Astra Serif" w:hAnsi="PT Astra Serif" w:cs="Arial"/>
                <w:lang w:val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  <w:bCs/>
              </w:rPr>
              <w:t>89,3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  <w:bCs/>
              </w:rPr>
              <w:t>89,9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  <w:bCs/>
              </w:rPr>
              <w:t>90,5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  <w:bCs/>
              </w:rPr>
              <w:t>91,1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  <w:bCs/>
              </w:rPr>
              <w:t>91,7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 xml:space="preserve">Указ Президента Российской Федерации от 25.11.2025 № </w:t>
            </w:r>
            <w:r w:rsidRPr="00277B1B">
              <w:rPr>
                <w:rFonts w:ascii="PT Astra Serif" w:hAnsi="PT Astra Serif" w:cs="Arial"/>
              </w:rPr>
              <w:lastRenderedPageBreak/>
              <w:t>858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«О Стратегии государственной национальной политики Российской Федерации на период до 2036 года»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spellStart"/>
            <w:r w:rsidRPr="00277B1B">
              <w:rPr>
                <w:rFonts w:ascii="PT Astra Serif" w:hAnsi="PT Astra Serif" w:cs="Arial"/>
              </w:rPr>
              <w:lastRenderedPageBreak/>
              <w:t>УВПиМК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 xml:space="preserve">Создание к 2030 году условий для воспитания гармонично </w:t>
            </w:r>
            <w:r w:rsidRPr="00277B1B">
              <w:rPr>
                <w:rFonts w:ascii="PT Astra Serif" w:hAnsi="PT Astra Serif" w:cs="Arial"/>
              </w:rPr>
              <w:lastRenderedPageBreak/>
              <w:t>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277B1B" w:rsidRPr="00277B1B" w:rsidTr="00277B1B">
        <w:trPr>
          <w:trHeight w:val="253"/>
        </w:trPr>
        <w:tc>
          <w:tcPr>
            <w:tcW w:w="1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277B1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lastRenderedPageBreak/>
              <w:t>6.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both"/>
              <w:rPr>
                <w:rFonts w:ascii="PT Astra Serif" w:hAnsi="PT Astra Serif" w:cs="Arial"/>
                <w:bCs/>
              </w:rPr>
            </w:pPr>
            <w:r w:rsidRPr="00277B1B">
              <w:rPr>
                <w:rFonts w:ascii="PT Astra Serif" w:hAnsi="PT Astra Serif" w:cs="Arial"/>
                <w:bCs/>
              </w:rPr>
              <w:t xml:space="preserve">Доля граждан города Югорска, удовлетворенных качеством обеспечения своих национально-культурных </w:t>
            </w:r>
            <w:r w:rsidRPr="00277B1B">
              <w:rPr>
                <w:rFonts w:ascii="PT Astra Serif" w:hAnsi="PT Astra Serif" w:cs="Arial"/>
                <w:bCs/>
              </w:rPr>
              <w:lastRenderedPageBreak/>
              <w:t>потребностей (этнокультурных потребностей)</w:t>
            </w:r>
          </w:p>
          <w:p w:rsidR="0048716B" w:rsidRPr="00277B1B" w:rsidRDefault="0048716B" w:rsidP="0048716B">
            <w:pPr>
              <w:jc w:val="both"/>
              <w:rPr>
                <w:rFonts w:ascii="PT Astra Serif" w:hAnsi="PT Astra Serif" w:cs="Arial"/>
                <w:b/>
                <w:bCs/>
              </w:rPr>
            </w:pPr>
          </w:p>
          <w:p w:rsidR="0048716B" w:rsidRPr="00277B1B" w:rsidRDefault="0048716B" w:rsidP="0048716B">
            <w:pPr>
              <w:jc w:val="both"/>
              <w:rPr>
                <w:rFonts w:ascii="PT Astra Serif" w:hAnsi="PT Astra Serif" w:cs="Arial"/>
                <w:b/>
                <w:bCs/>
              </w:rPr>
            </w:pP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lastRenderedPageBreak/>
              <w:t>ГП ХМАО-Югры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Процент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2025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50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53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56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59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T Astra Serif" w:hAnsi="PT Astra Serif" w:cs="Arial"/>
                <w:lang w:val="en-US"/>
              </w:rPr>
            </w:pPr>
            <w:r w:rsidRPr="00277B1B">
              <w:rPr>
                <w:rFonts w:ascii="PT Astra Serif" w:hAnsi="PT Astra Serif" w:cs="Arial"/>
              </w:rPr>
              <w:t>62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Указ Президента Российской Федерации от 25.11.2025 № 858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 xml:space="preserve">«О Стратегии государственной </w:t>
            </w:r>
            <w:r w:rsidRPr="00277B1B">
              <w:rPr>
                <w:rFonts w:ascii="PT Astra Serif" w:hAnsi="PT Astra Serif" w:cs="Arial"/>
              </w:rPr>
              <w:lastRenderedPageBreak/>
              <w:t>национальной политики Российской Федерации на период до 2036 года»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spellStart"/>
            <w:r w:rsidRPr="00277B1B">
              <w:rPr>
                <w:rFonts w:ascii="PT Astra Serif" w:hAnsi="PT Astra Serif" w:cs="Arial"/>
              </w:rPr>
              <w:lastRenderedPageBreak/>
              <w:t>УВПиМК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 xml:space="preserve">Создание к 2030 году условий для воспитания гармонично развитой, патриотичной и социально </w:t>
            </w:r>
            <w:r w:rsidRPr="00277B1B">
              <w:rPr>
                <w:rFonts w:ascii="PT Astra Serif" w:hAnsi="PT Astra Serif" w:cs="Arial"/>
              </w:rPr>
              <w:lastRenderedPageBreak/>
              <w:t>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277B1B" w:rsidRPr="00277B1B" w:rsidTr="00277B1B">
        <w:trPr>
          <w:trHeight w:val="253"/>
        </w:trPr>
        <w:tc>
          <w:tcPr>
            <w:tcW w:w="1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277B1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7.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</w:rPr>
            </w:pPr>
            <w:r w:rsidRPr="00277B1B">
              <w:rPr>
                <w:rFonts w:ascii="PT Astra Serif" w:hAnsi="PT Astra Serif" w:cs="Arial"/>
                <w:bCs/>
              </w:rPr>
              <w:t>Доля граждан города Югорска, отмечающих отсутствие в отношении себя дискриминации по признаку национальной и языковой принадлежности</w:t>
            </w:r>
          </w:p>
          <w:p w:rsidR="0048716B" w:rsidRPr="00277B1B" w:rsidRDefault="0048716B" w:rsidP="0048716B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lastRenderedPageBreak/>
              <w:t>ГП ХМАО-Югры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Процент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90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2025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90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88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87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86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85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84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Указ Президента Российской Федерации от 25.11.2025 № 858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 xml:space="preserve">«О Стратегии государственной национальной политики Российской Федерации на </w:t>
            </w:r>
            <w:r w:rsidRPr="00277B1B">
              <w:rPr>
                <w:rFonts w:ascii="PT Astra Serif" w:hAnsi="PT Astra Serif" w:cs="Arial"/>
              </w:rPr>
              <w:lastRenderedPageBreak/>
              <w:t>период до 2036 года»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spellStart"/>
            <w:r w:rsidRPr="00277B1B">
              <w:rPr>
                <w:rFonts w:ascii="PT Astra Serif" w:hAnsi="PT Astra Serif" w:cs="Arial"/>
              </w:rPr>
              <w:lastRenderedPageBreak/>
              <w:t>УВПиМК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</w:t>
            </w:r>
            <w:r w:rsidRPr="00277B1B">
              <w:rPr>
                <w:rFonts w:ascii="PT Astra Serif" w:hAnsi="PT Astra Serif" w:cs="Arial"/>
              </w:rPr>
              <w:lastRenderedPageBreak/>
              <w:t>ых российских духовно-нравственных и культурно-исторических ценностей</w:t>
            </w:r>
          </w:p>
        </w:tc>
      </w:tr>
      <w:tr w:rsidR="00277B1B" w:rsidRPr="00277B1B" w:rsidTr="00277B1B">
        <w:trPr>
          <w:trHeight w:val="253"/>
        </w:trPr>
        <w:tc>
          <w:tcPr>
            <w:tcW w:w="1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277B1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8.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both"/>
              <w:rPr>
                <w:rFonts w:ascii="PT Astra Serif" w:hAnsi="PT Astra Serif" w:cs="Arial"/>
                <w:bCs/>
                <w:strike/>
                <w:color w:val="FF0000"/>
              </w:rPr>
            </w:pPr>
            <w:r w:rsidRPr="00277B1B">
              <w:rPr>
                <w:rFonts w:ascii="PT Astra Serif" w:hAnsi="PT Astra Serif" w:cs="Arial"/>
                <w:bCs/>
              </w:rPr>
              <w:t>Доля граждан города Югорска, допускающих возникновение серьезных конфликтов на национальной (этнической) почве</w:t>
            </w:r>
            <w:r w:rsidRPr="00277B1B">
              <w:rPr>
                <w:rFonts w:ascii="PT Astra Serif" w:hAnsi="PT Astra Serif" w:cs="Arial"/>
                <w:bCs/>
                <w:strike/>
                <w:color w:val="FF0000"/>
              </w:rPr>
              <w:t xml:space="preserve"> </w:t>
            </w:r>
          </w:p>
          <w:p w:rsidR="0048716B" w:rsidRPr="00277B1B" w:rsidRDefault="0048716B" w:rsidP="0048716B">
            <w:pPr>
              <w:jc w:val="both"/>
              <w:rPr>
                <w:rFonts w:ascii="PT Astra Serif" w:hAnsi="PT Astra Serif" w:cs="Arial"/>
                <w:b/>
                <w:bCs/>
                <w:strike/>
                <w:color w:val="FF0000"/>
              </w:rPr>
            </w:pPr>
          </w:p>
          <w:p w:rsidR="0048716B" w:rsidRPr="00277B1B" w:rsidRDefault="0048716B" w:rsidP="00277B1B">
            <w:pPr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ГП ХМАО-Югры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Процент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18,3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2025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18,3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18,0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17,8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17,5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17,3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17,1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Указ Президента Российской Федерации от 25.11.2025 № 858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«О Стратегии государственной национальной политики Российской Федерации на период до 2036 года»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spellStart"/>
            <w:r w:rsidRPr="00277B1B">
              <w:rPr>
                <w:rFonts w:ascii="PT Astra Serif" w:hAnsi="PT Astra Serif" w:cs="Arial"/>
              </w:rPr>
              <w:t>УВПиМК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</w:t>
            </w:r>
            <w:r w:rsidRPr="00277B1B">
              <w:rPr>
                <w:rFonts w:ascii="PT Astra Serif" w:hAnsi="PT Astra Serif" w:cs="Arial"/>
              </w:rPr>
              <w:lastRenderedPageBreak/>
              <w:t>ых и культурно-исторических ценностей</w:t>
            </w:r>
          </w:p>
        </w:tc>
      </w:tr>
      <w:tr w:rsidR="00277B1B" w:rsidRPr="00277B1B" w:rsidTr="00277B1B">
        <w:trPr>
          <w:trHeight w:val="253"/>
        </w:trPr>
        <w:tc>
          <w:tcPr>
            <w:tcW w:w="1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277B1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9.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both"/>
              <w:rPr>
                <w:rFonts w:ascii="PT Astra Serif" w:hAnsi="PT Astra Serif" w:cs="Arial"/>
                <w:bCs/>
              </w:rPr>
            </w:pPr>
            <w:r w:rsidRPr="00277B1B">
              <w:rPr>
                <w:rFonts w:ascii="PT Astra Serif" w:hAnsi="PT Astra Serif" w:cs="Arial"/>
                <w:bCs/>
              </w:rPr>
              <w:t xml:space="preserve">Доля мероприятий, направленных на популяризацию русской культуры, в общем количестве этнокультурных мероприятий </w:t>
            </w:r>
          </w:p>
          <w:p w:rsidR="0048716B" w:rsidRPr="00277B1B" w:rsidRDefault="0048716B" w:rsidP="0048716B">
            <w:pPr>
              <w:jc w:val="both"/>
              <w:rPr>
                <w:rFonts w:ascii="PT Astra Serif" w:hAnsi="PT Astra Serif" w:cs="Arial"/>
                <w:b/>
                <w:bCs/>
              </w:rPr>
            </w:pPr>
          </w:p>
          <w:p w:rsidR="0048716B" w:rsidRPr="00277B1B" w:rsidRDefault="0048716B" w:rsidP="0048716B">
            <w:pPr>
              <w:jc w:val="both"/>
              <w:rPr>
                <w:rFonts w:ascii="PT Astra Serif" w:hAnsi="PT Astra Serif" w:cs="Arial"/>
              </w:rPr>
            </w:pP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МП города Югорска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Процент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2025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Указ Президента Российской Федерации от 25.11.2025 № 858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«О Стратегии государственной национальной политики Российской Федерации на период до 2036 года»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spellStart"/>
            <w:r w:rsidRPr="00277B1B">
              <w:rPr>
                <w:rFonts w:ascii="PT Astra Serif" w:hAnsi="PT Astra Serif" w:cs="Arial"/>
              </w:rPr>
              <w:t>УВПиМК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</w:tbl>
    <w:p w:rsidR="0048716B" w:rsidRPr="00277B1B" w:rsidRDefault="0048716B" w:rsidP="0048716B">
      <w:pPr>
        <w:tabs>
          <w:tab w:val="left" w:pos="4973"/>
        </w:tabs>
        <w:ind w:left="567"/>
        <w:jc w:val="both"/>
        <w:rPr>
          <w:rFonts w:ascii="PT Astra Serif" w:hAnsi="PT Astra Serif" w:cs="Arial"/>
        </w:rPr>
      </w:pPr>
      <w:r w:rsidRPr="00277B1B">
        <w:rPr>
          <w:rFonts w:ascii="PT Astra Serif" w:hAnsi="PT Astra Serif" w:cs="Arial"/>
        </w:rPr>
        <w:lastRenderedPageBreak/>
        <w:t>*Муниципальная программа города Югорска</w:t>
      </w:r>
    </w:p>
    <w:p w:rsidR="0048716B" w:rsidRPr="00277B1B" w:rsidRDefault="0048716B" w:rsidP="0048716B">
      <w:pPr>
        <w:tabs>
          <w:tab w:val="left" w:pos="4973"/>
        </w:tabs>
        <w:ind w:left="567"/>
        <w:jc w:val="both"/>
        <w:rPr>
          <w:rFonts w:ascii="PT Astra Serif" w:hAnsi="PT Astra Serif" w:cs="Arial"/>
        </w:rPr>
      </w:pPr>
      <w:r w:rsidRPr="00277B1B">
        <w:rPr>
          <w:rFonts w:ascii="PT Astra Serif" w:hAnsi="PT Astra Serif" w:cs="Arial"/>
        </w:rPr>
        <w:t>** Государственная программа Ханты-Мансийского автономного округа - Югры</w:t>
      </w:r>
    </w:p>
    <w:p w:rsidR="0048716B" w:rsidRPr="0048716B" w:rsidRDefault="0048716B" w:rsidP="0048716B">
      <w:pPr>
        <w:tabs>
          <w:tab w:val="left" w:pos="4973"/>
        </w:tabs>
        <w:ind w:firstLine="567"/>
        <w:jc w:val="both"/>
        <w:rPr>
          <w:rFonts w:ascii="Arial" w:hAnsi="Arial" w:cs="Arial"/>
        </w:rPr>
      </w:pPr>
    </w:p>
    <w:p w:rsidR="0048716B" w:rsidRPr="0048716B" w:rsidRDefault="0048716B" w:rsidP="0048716B">
      <w:pPr>
        <w:tabs>
          <w:tab w:val="left" w:pos="4973"/>
        </w:tabs>
        <w:ind w:firstLine="567"/>
        <w:jc w:val="both"/>
        <w:rPr>
          <w:rFonts w:ascii="Arial" w:hAnsi="Arial" w:cs="Arial"/>
        </w:rPr>
      </w:pPr>
    </w:p>
    <w:p w:rsidR="0048716B" w:rsidRPr="00277B1B" w:rsidRDefault="0048716B" w:rsidP="0048716B">
      <w:pPr>
        <w:numPr>
          <w:ilvl w:val="0"/>
          <w:numId w:val="35"/>
        </w:numPr>
        <w:ind w:left="0" w:firstLine="567"/>
        <w:jc w:val="center"/>
        <w:outlineLvl w:val="1"/>
        <w:rPr>
          <w:rFonts w:ascii="Arial" w:hAnsi="Arial" w:cs="Arial"/>
          <w:bCs/>
          <w:iCs/>
        </w:rPr>
      </w:pPr>
      <w:r w:rsidRPr="00277B1B">
        <w:rPr>
          <w:rFonts w:ascii="Arial" w:hAnsi="Arial" w:cs="Arial"/>
          <w:b/>
          <w:bCs/>
          <w:iCs/>
          <w:sz w:val="30"/>
          <w:szCs w:val="28"/>
        </w:rPr>
        <w:br w:type="page"/>
      </w:r>
    </w:p>
    <w:p w:rsidR="0048716B" w:rsidRPr="00277B1B" w:rsidRDefault="0048716B" w:rsidP="0048716B">
      <w:pPr>
        <w:ind w:firstLine="567"/>
        <w:jc w:val="center"/>
        <w:outlineLvl w:val="0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277B1B">
        <w:rPr>
          <w:rFonts w:ascii="PT Astra Serif" w:hAnsi="PT Astra Serif" w:cs="Arial"/>
          <w:b/>
          <w:bCs/>
          <w:kern w:val="32"/>
          <w:sz w:val="28"/>
          <w:szCs w:val="28"/>
        </w:rPr>
        <w:lastRenderedPageBreak/>
        <w:t>3. Помесячный план достижения показателей муниципальной программы в 2026 году</w:t>
      </w:r>
    </w:p>
    <w:p w:rsidR="0048716B" w:rsidRPr="0048716B" w:rsidRDefault="0048716B" w:rsidP="0048716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8"/>
        </w:rPr>
      </w:pPr>
    </w:p>
    <w:p w:rsidR="0048716B" w:rsidRPr="0048716B" w:rsidRDefault="0048716B" w:rsidP="0048716B">
      <w:pPr>
        <w:ind w:firstLine="567"/>
        <w:jc w:val="both"/>
        <w:rPr>
          <w:rFonts w:ascii="Arial" w:hAnsi="Arial" w:cs="Arial"/>
          <w:szCs w:val="28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439"/>
        <w:gridCol w:w="1560"/>
        <w:gridCol w:w="1507"/>
        <w:gridCol w:w="712"/>
        <w:gridCol w:w="786"/>
        <w:gridCol w:w="801"/>
        <w:gridCol w:w="721"/>
        <w:gridCol w:w="687"/>
        <w:gridCol w:w="835"/>
        <w:gridCol w:w="842"/>
        <w:gridCol w:w="669"/>
        <w:gridCol w:w="709"/>
        <w:gridCol w:w="669"/>
        <w:gridCol w:w="854"/>
        <w:gridCol w:w="906"/>
      </w:tblGrid>
      <w:tr w:rsidR="0048716B" w:rsidRPr="00277B1B" w:rsidTr="0048716B">
        <w:trPr>
          <w:trHeight w:val="458"/>
          <w:tblHeader/>
        </w:trPr>
        <w:tc>
          <w:tcPr>
            <w:tcW w:w="232" w:type="pct"/>
            <w:vMerge w:val="restar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 xml:space="preserve"> № </w:t>
            </w:r>
            <w:proofErr w:type="gramStart"/>
            <w:r w:rsidRPr="00277B1B">
              <w:rPr>
                <w:rFonts w:ascii="PT Astra Serif" w:hAnsi="PT Astra Serif" w:cs="Arial"/>
              </w:rPr>
              <w:t>п</w:t>
            </w:r>
            <w:proofErr w:type="gramEnd"/>
            <w:r w:rsidRPr="00277B1B">
              <w:rPr>
                <w:rFonts w:ascii="PT Astra Serif" w:hAnsi="PT Astra Serif" w:cs="Arial"/>
              </w:rPr>
              <w:t>/п</w:t>
            </w:r>
          </w:p>
        </w:tc>
        <w:tc>
          <w:tcPr>
            <w:tcW w:w="791" w:type="pct"/>
            <w:vMerge w:val="restar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Наименование показателя</w:t>
            </w:r>
          </w:p>
        </w:tc>
        <w:tc>
          <w:tcPr>
            <w:tcW w:w="506" w:type="pct"/>
            <w:vMerge w:val="restar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Уровень показателя</w:t>
            </w:r>
          </w:p>
        </w:tc>
        <w:tc>
          <w:tcPr>
            <w:tcW w:w="489" w:type="pct"/>
            <w:vMerge w:val="restar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 xml:space="preserve">Единица измерения (по </w:t>
            </w:r>
            <w:hyperlink r:id="rId15" w:history="1">
              <w:r w:rsidRPr="00277B1B">
                <w:rPr>
                  <w:rFonts w:ascii="PT Astra Serif" w:hAnsi="PT Astra Serif" w:cs="Arial"/>
                </w:rPr>
                <w:t>ОКЕИ</w:t>
              </w:r>
            </w:hyperlink>
            <w:r w:rsidRPr="00277B1B">
              <w:rPr>
                <w:rFonts w:ascii="PT Astra Serif" w:hAnsi="PT Astra Serif" w:cs="Arial"/>
              </w:rPr>
              <w:t>)</w:t>
            </w:r>
          </w:p>
        </w:tc>
        <w:tc>
          <w:tcPr>
            <w:tcW w:w="2688" w:type="pct"/>
            <w:gridSpan w:val="11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Плановые значения по кварталам/месяцам</w:t>
            </w:r>
          </w:p>
        </w:tc>
        <w:tc>
          <w:tcPr>
            <w:tcW w:w="294" w:type="pct"/>
            <w:vMerge w:val="restar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gramStart"/>
            <w:r w:rsidRPr="00277B1B">
              <w:rPr>
                <w:rFonts w:ascii="PT Astra Serif" w:hAnsi="PT Astra Serif" w:cs="Arial"/>
              </w:rPr>
              <w:t>На конец</w:t>
            </w:r>
            <w:proofErr w:type="gramEnd"/>
            <w:r w:rsidRPr="00277B1B">
              <w:rPr>
                <w:rFonts w:ascii="PT Astra Serif" w:hAnsi="PT Astra Serif" w:cs="Arial"/>
              </w:rPr>
              <w:t xml:space="preserve"> 2026</w:t>
            </w:r>
          </w:p>
        </w:tc>
      </w:tr>
      <w:tr w:rsidR="0048716B" w:rsidRPr="00277B1B" w:rsidTr="0048716B">
        <w:trPr>
          <w:tblHeader/>
        </w:trPr>
        <w:tc>
          <w:tcPr>
            <w:tcW w:w="232" w:type="pct"/>
            <w:vMerge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791" w:type="pct"/>
            <w:vMerge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506" w:type="pct"/>
            <w:vMerge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489" w:type="pct"/>
            <w:vMerge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231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янв.</w:t>
            </w:r>
          </w:p>
        </w:tc>
        <w:tc>
          <w:tcPr>
            <w:tcW w:w="255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фев.</w:t>
            </w:r>
          </w:p>
        </w:tc>
        <w:tc>
          <w:tcPr>
            <w:tcW w:w="260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март</w:t>
            </w:r>
          </w:p>
        </w:tc>
        <w:tc>
          <w:tcPr>
            <w:tcW w:w="234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апр.</w:t>
            </w:r>
          </w:p>
        </w:tc>
        <w:tc>
          <w:tcPr>
            <w:tcW w:w="223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май</w:t>
            </w:r>
          </w:p>
        </w:tc>
        <w:tc>
          <w:tcPr>
            <w:tcW w:w="271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июнь</w:t>
            </w:r>
          </w:p>
        </w:tc>
        <w:tc>
          <w:tcPr>
            <w:tcW w:w="273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июль</w:t>
            </w:r>
          </w:p>
        </w:tc>
        <w:tc>
          <w:tcPr>
            <w:tcW w:w="217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авг.</w:t>
            </w:r>
          </w:p>
        </w:tc>
        <w:tc>
          <w:tcPr>
            <w:tcW w:w="230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сен.</w:t>
            </w:r>
          </w:p>
        </w:tc>
        <w:tc>
          <w:tcPr>
            <w:tcW w:w="217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окт.</w:t>
            </w:r>
          </w:p>
        </w:tc>
        <w:tc>
          <w:tcPr>
            <w:tcW w:w="277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ноя.</w:t>
            </w:r>
          </w:p>
        </w:tc>
        <w:tc>
          <w:tcPr>
            <w:tcW w:w="294" w:type="pct"/>
            <w:vMerge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</w:tr>
      <w:tr w:rsidR="0048716B" w:rsidRPr="00277B1B" w:rsidTr="0048716B">
        <w:trPr>
          <w:tblHeader/>
        </w:trPr>
        <w:tc>
          <w:tcPr>
            <w:tcW w:w="232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</w:t>
            </w:r>
          </w:p>
        </w:tc>
        <w:tc>
          <w:tcPr>
            <w:tcW w:w="791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</w:t>
            </w:r>
          </w:p>
        </w:tc>
        <w:tc>
          <w:tcPr>
            <w:tcW w:w="506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3</w:t>
            </w:r>
          </w:p>
        </w:tc>
        <w:tc>
          <w:tcPr>
            <w:tcW w:w="489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4</w:t>
            </w:r>
          </w:p>
        </w:tc>
        <w:tc>
          <w:tcPr>
            <w:tcW w:w="231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5</w:t>
            </w:r>
          </w:p>
        </w:tc>
        <w:tc>
          <w:tcPr>
            <w:tcW w:w="255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6</w:t>
            </w:r>
          </w:p>
        </w:tc>
        <w:tc>
          <w:tcPr>
            <w:tcW w:w="260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7</w:t>
            </w:r>
          </w:p>
        </w:tc>
        <w:tc>
          <w:tcPr>
            <w:tcW w:w="234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8</w:t>
            </w:r>
          </w:p>
        </w:tc>
        <w:tc>
          <w:tcPr>
            <w:tcW w:w="223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9</w:t>
            </w:r>
          </w:p>
        </w:tc>
        <w:tc>
          <w:tcPr>
            <w:tcW w:w="271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10</w:t>
            </w:r>
          </w:p>
        </w:tc>
        <w:tc>
          <w:tcPr>
            <w:tcW w:w="273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11</w:t>
            </w:r>
          </w:p>
        </w:tc>
        <w:tc>
          <w:tcPr>
            <w:tcW w:w="217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12</w:t>
            </w:r>
          </w:p>
        </w:tc>
        <w:tc>
          <w:tcPr>
            <w:tcW w:w="230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13</w:t>
            </w:r>
          </w:p>
        </w:tc>
        <w:tc>
          <w:tcPr>
            <w:tcW w:w="217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14</w:t>
            </w:r>
          </w:p>
        </w:tc>
        <w:tc>
          <w:tcPr>
            <w:tcW w:w="277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15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294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16</w:t>
            </w:r>
          </w:p>
        </w:tc>
      </w:tr>
      <w:tr w:rsidR="0048716B" w:rsidRPr="00277B1B" w:rsidTr="0048716B">
        <w:tc>
          <w:tcPr>
            <w:tcW w:w="232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1.</w:t>
            </w:r>
          </w:p>
        </w:tc>
        <w:tc>
          <w:tcPr>
            <w:tcW w:w="4768" w:type="pct"/>
            <w:gridSpan w:val="15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Цель</w:t>
            </w:r>
            <w:proofErr w:type="gramStart"/>
            <w:r w:rsidRPr="00277B1B">
              <w:rPr>
                <w:rFonts w:ascii="PT Astra Serif" w:hAnsi="PT Astra Serif" w:cs="Arial"/>
              </w:rPr>
              <w:t xml:space="preserve"> :</w:t>
            </w:r>
            <w:proofErr w:type="gramEnd"/>
            <w:r w:rsidRPr="00277B1B">
              <w:rPr>
                <w:rFonts w:ascii="PT Astra Serif" w:hAnsi="PT Astra Serif" w:cs="Arial"/>
              </w:rPr>
              <w:t xml:space="preserve"> «Укрепление единства многонационального народа Российской Федерации, профилактика экстремизма»</w:t>
            </w:r>
          </w:p>
        </w:tc>
      </w:tr>
      <w:tr w:rsidR="0048716B" w:rsidRPr="00277B1B" w:rsidTr="0048716B">
        <w:tc>
          <w:tcPr>
            <w:tcW w:w="232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1.1.</w:t>
            </w:r>
          </w:p>
        </w:tc>
        <w:tc>
          <w:tcPr>
            <w:tcW w:w="791" w:type="pct"/>
          </w:tcPr>
          <w:p w:rsidR="0048716B" w:rsidRPr="00277B1B" w:rsidRDefault="0048716B" w:rsidP="0048716B">
            <w:pPr>
              <w:rPr>
                <w:rFonts w:ascii="PT Astra Serif" w:hAnsi="PT Astra Serif"/>
                <w:bCs/>
              </w:rPr>
            </w:pPr>
            <w:r w:rsidRPr="00277B1B">
              <w:rPr>
                <w:rFonts w:ascii="PT Astra Serif" w:hAnsi="PT Astra Serif"/>
                <w:bCs/>
              </w:rPr>
              <w:t>Доля граждан, положительно оценивающих отношения между представителями различных национальностей, в месте своего проживания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506" w:type="pct"/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МП города Югорска</w:t>
            </w:r>
          </w:p>
        </w:tc>
        <w:tc>
          <w:tcPr>
            <w:tcW w:w="489" w:type="pct"/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 xml:space="preserve">Процент </w:t>
            </w:r>
          </w:p>
        </w:tc>
        <w:tc>
          <w:tcPr>
            <w:tcW w:w="231" w:type="pct"/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55" w:type="pct"/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60" w:type="pct"/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34" w:type="pct"/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23" w:type="pct"/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71" w:type="pct"/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73" w:type="pct"/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17" w:type="pct"/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30" w:type="pct"/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17" w:type="pct"/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77" w:type="pct"/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94" w:type="pct"/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73,8</w:t>
            </w:r>
          </w:p>
        </w:tc>
      </w:tr>
      <w:tr w:rsidR="0048716B" w:rsidRPr="00277B1B" w:rsidTr="00487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1.2.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 xml:space="preserve">ГП ХМАО-Югры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 xml:space="preserve">Тысяч человек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4,0</w:t>
            </w:r>
          </w:p>
        </w:tc>
      </w:tr>
      <w:tr w:rsidR="0048716B" w:rsidRPr="00277B1B" w:rsidTr="00487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1.3.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/>
                <w:color w:val="000000"/>
              </w:rPr>
              <w:t xml:space="preserve">Численность участников мероприятий, направленных на этнокультурное развитие народов </w:t>
            </w:r>
            <w:r w:rsidRPr="00277B1B">
              <w:rPr>
                <w:rFonts w:ascii="PT Astra Serif" w:hAnsi="PT Astra Serif"/>
                <w:color w:val="000000"/>
              </w:rPr>
              <w:lastRenderedPageBreak/>
              <w:t xml:space="preserve">Российской Федерации, проживающих в городе </w:t>
            </w:r>
            <w:proofErr w:type="spellStart"/>
            <w:r w:rsidRPr="00277B1B">
              <w:rPr>
                <w:rFonts w:ascii="PT Astra Serif" w:hAnsi="PT Astra Serif"/>
                <w:color w:val="000000"/>
              </w:rPr>
              <w:t>Югорске</w:t>
            </w:r>
            <w:proofErr w:type="spell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lastRenderedPageBreak/>
              <w:t>МП города Югорска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Тысяч человек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2,1</w:t>
            </w:r>
          </w:p>
        </w:tc>
      </w:tr>
      <w:tr w:rsidR="0048716B" w:rsidRPr="00277B1B" w:rsidTr="00487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lastRenderedPageBreak/>
              <w:t>1.4.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</w:rPr>
            </w:pPr>
            <w:r w:rsidRPr="00277B1B">
              <w:rPr>
                <w:rFonts w:ascii="PT Astra Serif" w:hAnsi="PT Astra Serif" w:cs="Arial"/>
                <w:bCs/>
              </w:rPr>
              <w:t xml:space="preserve">Доля иностранных граждан, охваченных мероприятиями по содействию их адаптации в городе </w:t>
            </w:r>
            <w:proofErr w:type="spellStart"/>
            <w:r w:rsidRPr="00277B1B">
              <w:rPr>
                <w:rFonts w:ascii="PT Astra Serif" w:hAnsi="PT Astra Serif" w:cs="Arial"/>
                <w:bCs/>
              </w:rPr>
              <w:t>Югорске</w:t>
            </w:r>
            <w:proofErr w:type="spellEnd"/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МП города Югорска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 xml:space="preserve">Процент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30</w:t>
            </w:r>
          </w:p>
        </w:tc>
      </w:tr>
      <w:tr w:rsidR="0048716B" w:rsidRPr="00277B1B" w:rsidTr="00487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1.5.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both"/>
              <w:rPr>
                <w:rFonts w:ascii="PT Astra Serif" w:hAnsi="PT Astra Serif" w:cs="Arial"/>
                <w:bCs/>
              </w:rPr>
            </w:pPr>
            <w:r w:rsidRPr="00277B1B">
              <w:rPr>
                <w:rFonts w:ascii="PT Astra Serif" w:hAnsi="PT Astra Serif" w:cs="Arial"/>
                <w:bCs/>
              </w:rPr>
              <w:t>Уровень общероссийской гражданской идентичности (гражданского самосознания)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МП города Югорска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Процент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89,3</w:t>
            </w:r>
          </w:p>
        </w:tc>
      </w:tr>
      <w:tr w:rsidR="0048716B" w:rsidRPr="00277B1B" w:rsidTr="00487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1.6.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both"/>
              <w:rPr>
                <w:rFonts w:ascii="PT Astra Serif" w:hAnsi="PT Astra Serif" w:cs="Arial"/>
                <w:bCs/>
              </w:rPr>
            </w:pPr>
            <w:r w:rsidRPr="00277B1B">
              <w:rPr>
                <w:rFonts w:ascii="PT Astra Serif" w:hAnsi="PT Astra Serif" w:cs="Arial"/>
                <w:bCs/>
              </w:rPr>
              <w:t>Доля граждан города Югорска, удовлетворенных качеством обеспечения своих национально-культурных потребностей (этнокультурных потребностей)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lastRenderedPageBreak/>
              <w:t>МП города Югорска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Процент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50</w:t>
            </w:r>
          </w:p>
        </w:tc>
      </w:tr>
      <w:tr w:rsidR="0048716B" w:rsidRPr="00277B1B" w:rsidTr="00487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lastRenderedPageBreak/>
              <w:t>1.7.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</w:rPr>
            </w:pPr>
            <w:r w:rsidRPr="00277B1B">
              <w:rPr>
                <w:rFonts w:ascii="PT Astra Serif" w:hAnsi="PT Astra Serif" w:cs="Arial"/>
                <w:bCs/>
              </w:rPr>
              <w:t>Доля граждан города Югорска, отмечающих отсутствие в отношении себя дискриминации по признаку национальной и языковой принадлежности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МП города Югорска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Процент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88</w:t>
            </w:r>
          </w:p>
        </w:tc>
      </w:tr>
      <w:tr w:rsidR="0048716B" w:rsidRPr="00277B1B" w:rsidTr="00487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both"/>
              <w:rPr>
                <w:rFonts w:ascii="PT Astra Serif" w:hAnsi="PT Astra Serif" w:cs="Arial"/>
                <w:bCs/>
                <w:strike/>
                <w:color w:val="FF0000"/>
              </w:rPr>
            </w:pPr>
            <w:r w:rsidRPr="00277B1B">
              <w:rPr>
                <w:rFonts w:ascii="PT Astra Serif" w:hAnsi="PT Astra Serif" w:cs="Arial"/>
                <w:bCs/>
              </w:rPr>
              <w:t>Доля граждан города Югорска, допускающих возникновение серьезных конфликтов на национальной (этнической) почве</w:t>
            </w:r>
            <w:r w:rsidRPr="00277B1B">
              <w:rPr>
                <w:rFonts w:ascii="PT Astra Serif" w:hAnsi="PT Astra Serif" w:cs="Arial"/>
                <w:bCs/>
                <w:strike/>
                <w:color w:val="FF0000"/>
              </w:rPr>
              <w:t xml:space="preserve"> 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МП города Югорска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Процент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18</w:t>
            </w:r>
          </w:p>
        </w:tc>
      </w:tr>
      <w:tr w:rsidR="0048716B" w:rsidRPr="00277B1B" w:rsidTr="00487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both"/>
              <w:rPr>
                <w:rFonts w:ascii="PT Astra Serif" w:hAnsi="PT Astra Serif" w:cs="Arial"/>
                <w:bCs/>
              </w:rPr>
            </w:pPr>
            <w:r w:rsidRPr="00277B1B">
              <w:rPr>
                <w:rFonts w:ascii="PT Astra Serif" w:hAnsi="PT Astra Serif" w:cs="Arial"/>
                <w:bCs/>
              </w:rPr>
              <w:t xml:space="preserve">Доля мероприятий, направленных на популяризацию русской культуры, в общем количестве этнокультурных мероприятий 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lastRenderedPageBreak/>
              <w:t>МП города Югорска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Процент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jc w:val="center"/>
              <w:outlineLvl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25</w:t>
            </w:r>
          </w:p>
        </w:tc>
      </w:tr>
    </w:tbl>
    <w:p w:rsidR="0048716B" w:rsidRPr="0048716B" w:rsidRDefault="0048716B" w:rsidP="0048716B">
      <w:pPr>
        <w:tabs>
          <w:tab w:val="left" w:pos="6373"/>
        </w:tabs>
        <w:jc w:val="both"/>
        <w:outlineLvl w:val="0"/>
        <w:rPr>
          <w:rFonts w:ascii="Arial" w:hAnsi="Arial" w:cs="Arial"/>
          <w:bCs/>
          <w:kern w:val="32"/>
          <w:sz w:val="20"/>
          <w:szCs w:val="20"/>
        </w:rPr>
      </w:pPr>
    </w:p>
    <w:p w:rsidR="0048716B" w:rsidRPr="00277B1B" w:rsidRDefault="0048716B" w:rsidP="00277B1B">
      <w:pPr>
        <w:ind w:left="567"/>
        <w:jc w:val="center"/>
        <w:outlineLvl w:val="1"/>
        <w:rPr>
          <w:rFonts w:ascii="PT Astra Serif" w:hAnsi="PT Astra Serif" w:cs="Arial"/>
          <w:b/>
          <w:bCs/>
          <w:iCs/>
          <w:sz w:val="28"/>
          <w:szCs w:val="28"/>
        </w:rPr>
      </w:pPr>
      <w:r w:rsidRPr="0048716B">
        <w:rPr>
          <w:rFonts w:ascii="Arial" w:hAnsi="Arial" w:cs="Arial"/>
          <w:b/>
          <w:bCs/>
          <w:iCs/>
          <w:sz w:val="20"/>
          <w:szCs w:val="20"/>
        </w:rPr>
        <w:br w:type="page"/>
      </w:r>
      <w:r w:rsidRPr="00277B1B">
        <w:rPr>
          <w:rFonts w:ascii="PT Astra Serif" w:hAnsi="PT Astra Serif" w:cs="Arial"/>
          <w:b/>
          <w:bCs/>
          <w:iCs/>
          <w:sz w:val="28"/>
          <w:szCs w:val="28"/>
        </w:rPr>
        <w:lastRenderedPageBreak/>
        <w:t>4. Структура муниципальной программы</w:t>
      </w:r>
    </w:p>
    <w:p w:rsidR="0048716B" w:rsidRPr="0048716B" w:rsidRDefault="0048716B" w:rsidP="00277B1B">
      <w:pPr>
        <w:ind w:left="567"/>
        <w:jc w:val="center"/>
        <w:outlineLvl w:val="1"/>
        <w:rPr>
          <w:rFonts w:ascii="Arial" w:hAnsi="Arial" w:cs="Arial"/>
          <w:b/>
          <w:bCs/>
          <w:iCs/>
          <w:sz w:val="3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5"/>
        <w:gridCol w:w="3970"/>
        <w:gridCol w:w="9"/>
        <w:gridCol w:w="6761"/>
        <w:gridCol w:w="3617"/>
      </w:tblGrid>
      <w:tr w:rsidR="0048716B" w:rsidRPr="00277B1B" w:rsidTr="0048716B">
        <w:trPr>
          <w:tblHeader/>
        </w:trPr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 xml:space="preserve"> № </w:t>
            </w:r>
            <w:proofErr w:type="gramStart"/>
            <w:r w:rsidRPr="00277B1B">
              <w:rPr>
                <w:rFonts w:ascii="PT Astra Serif" w:hAnsi="PT Astra Serif" w:cs="Arial"/>
              </w:rPr>
              <w:t>п</w:t>
            </w:r>
            <w:proofErr w:type="gramEnd"/>
            <w:r w:rsidRPr="00277B1B">
              <w:rPr>
                <w:rFonts w:ascii="PT Astra Serif" w:hAnsi="PT Astra Serif" w:cs="Arial"/>
              </w:rPr>
              <w:t>/п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Задачи структурного элемента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Связь с показателями</w:t>
            </w:r>
          </w:p>
        </w:tc>
      </w:tr>
      <w:tr w:rsidR="0048716B" w:rsidRPr="00277B1B" w:rsidTr="0048716B">
        <w:trPr>
          <w:tblHeader/>
        </w:trPr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3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4</w:t>
            </w:r>
          </w:p>
        </w:tc>
      </w:tr>
      <w:tr w:rsidR="0048716B" w:rsidRPr="00277B1B" w:rsidTr="0048716B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1.</w:t>
            </w:r>
          </w:p>
        </w:tc>
        <w:tc>
          <w:tcPr>
            <w:tcW w:w="4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Комплекс процессных мероприятий «Укрепление единства российской нации, формирование общероссийской гражданской идентичности, этнокультурное развитие народов России»</w:t>
            </w:r>
          </w:p>
        </w:tc>
      </w:tr>
      <w:tr w:rsidR="0048716B" w:rsidRPr="00277B1B" w:rsidTr="0048716B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proofErr w:type="gramStart"/>
            <w:r w:rsidRPr="00277B1B">
              <w:rPr>
                <w:rFonts w:ascii="PT Astra Serif" w:hAnsi="PT Astra Serif" w:cs="Arial"/>
              </w:rPr>
              <w:t>Ответственный</w:t>
            </w:r>
            <w:proofErr w:type="gramEnd"/>
            <w:r w:rsidRPr="00277B1B">
              <w:rPr>
                <w:rFonts w:ascii="PT Astra Serif" w:hAnsi="PT Astra Serif" w:cs="Arial"/>
              </w:rPr>
              <w:t xml:space="preserve"> за реализацию: </w:t>
            </w:r>
            <w:proofErr w:type="spellStart"/>
            <w:r w:rsidRPr="00277B1B">
              <w:rPr>
                <w:rFonts w:ascii="PT Astra Serif" w:hAnsi="PT Astra Serif" w:cs="Arial"/>
              </w:rPr>
              <w:t>УВПиМК</w:t>
            </w:r>
            <w:proofErr w:type="spellEnd"/>
            <w:r w:rsidRPr="00277B1B">
              <w:rPr>
                <w:rFonts w:ascii="PT Astra Serif" w:hAnsi="PT Astra Serif" w:cs="Arial"/>
              </w:rPr>
              <w:t xml:space="preserve"> 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Соисполнители: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Управление образования администрации города Югорска (далее-УО), Управление культуры администрации города Югорска (далее УК), управление социальной политики администрации города Югорска (далее-УСП)</w:t>
            </w:r>
          </w:p>
        </w:tc>
        <w:tc>
          <w:tcPr>
            <w:tcW w:w="3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 xml:space="preserve">Срок реализации: 2025-2030 </w:t>
            </w:r>
          </w:p>
        </w:tc>
      </w:tr>
      <w:tr w:rsidR="0048716B" w:rsidRPr="00277B1B" w:rsidTr="0048716B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1.1.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i/>
              </w:rPr>
            </w:pPr>
            <w:r w:rsidRPr="00277B1B">
              <w:rPr>
                <w:rFonts w:ascii="PT Astra Serif" w:hAnsi="PT Astra Serif" w:cs="Arial"/>
              </w:rPr>
              <w:t>Гармонизация межнациональных (межэтнических) и межконфессиональных отношений, укрепление гражданского единства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Проведение не менее 15 мероприятий, направленных на гармонизацию межнациональных и межконфессиональных отношений, содействие этнокультурному и духовному развитию народов, по изучению культурного наследия народов России и мира в образовательных организациях города, формирование и сохранение единого этнокультурного пространства, укрепление гражданского единства: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 фестивали, конкурсы, форумы, рабочие встречи, обучающие семинары, научно-практические конференции, иные мероприятия по обеспечению просветительской деятельности;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 разработка и издание информационных материалов, видеороликов, памяток, буклетов, транслирование информации в СМИ;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 xml:space="preserve">- традиционные игры и состязания, спортивные мероприятия, </w:t>
            </w:r>
            <w:proofErr w:type="gramStart"/>
            <w:r w:rsidRPr="00277B1B">
              <w:rPr>
                <w:rFonts w:ascii="PT Astra Serif" w:hAnsi="PT Astra Serif" w:cs="Arial"/>
              </w:rPr>
              <w:t>приуроченные</w:t>
            </w:r>
            <w:proofErr w:type="gramEnd"/>
            <w:r w:rsidRPr="00277B1B">
              <w:rPr>
                <w:rFonts w:ascii="PT Astra Serif" w:hAnsi="PT Astra Serif" w:cs="Arial"/>
              </w:rPr>
              <w:t xml:space="preserve"> в том числе к национальным праздникам коренных малочисленных народов Севера и других народов, </w:t>
            </w:r>
            <w:r w:rsidRPr="00277B1B">
              <w:rPr>
                <w:rFonts w:ascii="PT Astra Serif" w:hAnsi="PT Astra Serif" w:cs="Arial"/>
              </w:rPr>
              <w:lastRenderedPageBreak/>
              <w:t xml:space="preserve">проживающих в городе </w:t>
            </w:r>
            <w:proofErr w:type="spellStart"/>
            <w:r w:rsidRPr="00277B1B">
              <w:rPr>
                <w:rFonts w:ascii="PT Astra Serif" w:hAnsi="PT Astra Serif" w:cs="Arial"/>
              </w:rPr>
              <w:t>Югорске</w:t>
            </w:r>
            <w:proofErr w:type="spellEnd"/>
            <w:r w:rsidRPr="00277B1B">
              <w:rPr>
                <w:rFonts w:ascii="PT Astra Serif" w:hAnsi="PT Astra Serif" w:cs="Arial"/>
              </w:rPr>
              <w:t>;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 всероссийская просветительская акция «Большой этнографический диктант»;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 День русского языка;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 День России;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 xml:space="preserve">- Международный день коренных народов мира; 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 День народного Единства;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 День Конституции Российской Федерации;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 День образования Ханты-Мансийского автономного округа - Югры;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 иные мероприятия, приуроченные к памятным датам в истории народов России.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16B" w:rsidRPr="00277B1B" w:rsidRDefault="0048716B" w:rsidP="0048716B">
            <w:pPr>
              <w:rPr>
                <w:rFonts w:ascii="PT Astra Serif" w:hAnsi="PT Astra Serif" w:cs="Arial"/>
                <w:bCs/>
              </w:rPr>
            </w:pPr>
            <w:r w:rsidRPr="00277B1B">
              <w:rPr>
                <w:rFonts w:ascii="PT Astra Serif" w:hAnsi="PT Astra Serif" w:cs="Arial"/>
                <w:bCs/>
              </w:rPr>
              <w:lastRenderedPageBreak/>
              <w:t>Доля граждан, положительно оценивающих отношения между представителями различных национальностей, в месте своего проживания;</w:t>
            </w:r>
          </w:p>
          <w:p w:rsidR="0048716B" w:rsidRPr="00277B1B" w:rsidRDefault="0048716B" w:rsidP="0048716B">
            <w:pPr>
              <w:rPr>
                <w:rFonts w:ascii="PT Astra Serif" w:hAnsi="PT Astra Serif" w:cs="Arial"/>
                <w:b/>
                <w:bCs/>
              </w:rPr>
            </w:pPr>
          </w:p>
          <w:p w:rsidR="0048716B" w:rsidRPr="00277B1B" w:rsidRDefault="0048716B" w:rsidP="0048716B">
            <w:pPr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количество участников мероприятий, направленных на укрепление общероссийского гражданского единства;</w:t>
            </w:r>
          </w:p>
          <w:p w:rsidR="0048716B" w:rsidRPr="00277B1B" w:rsidRDefault="0048716B" w:rsidP="0048716B">
            <w:pPr>
              <w:jc w:val="both"/>
              <w:rPr>
                <w:rFonts w:ascii="PT Astra Serif" w:hAnsi="PT Astra Serif" w:cs="Arial"/>
              </w:rPr>
            </w:pPr>
          </w:p>
          <w:p w:rsidR="0048716B" w:rsidRPr="00277B1B" w:rsidRDefault="0048716B" w:rsidP="0048716B">
            <w:pPr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 xml:space="preserve">численность участников мероприятий, направленных на этнокультурное развитие народов Российской Федерации, проживающих в городе </w:t>
            </w:r>
            <w:proofErr w:type="spellStart"/>
            <w:r w:rsidRPr="00277B1B">
              <w:rPr>
                <w:rFonts w:ascii="PT Astra Serif" w:hAnsi="PT Astra Serif" w:cs="Arial"/>
              </w:rPr>
              <w:lastRenderedPageBreak/>
              <w:t>Югорске</w:t>
            </w:r>
            <w:proofErr w:type="spellEnd"/>
            <w:r w:rsidRPr="00277B1B">
              <w:rPr>
                <w:rFonts w:ascii="PT Astra Serif" w:hAnsi="PT Astra Serif" w:cs="Arial"/>
              </w:rPr>
              <w:t>;</w:t>
            </w:r>
          </w:p>
          <w:p w:rsidR="0048716B" w:rsidRPr="00277B1B" w:rsidRDefault="0048716B" w:rsidP="0048716B">
            <w:pPr>
              <w:jc w:val="both"/>
              <w:rPr>
                <w:rFonts w:ascii="PT Astra Serif" w:hAnsi="PT Astra Serif" w:cs="Arial"/>
              </w:rPr>
            </w:pPr>
          </w:p>
          <w:p w:rsidR="0048716B" w:rsidRPr="00277B1B" w:rsidRDefault="0048716B" w:rsidP="0048716B">
            <w:pPr>
              <w:rPr>
                <w:rFonts w:ascii="PT Astra Serif" w:hAnsi="PT Astra Serif" w:cs="Arial"/>
                <w:bCs/>
              </w:rPr>
            </w:pPr>
            <w:r w:rsidRPr="00277B1B">
              <w:rPr>
                <w:rFonts w:ascii="PT Astra Serif" w:hAnsi="PT Astra Serif" w:cs="Arial"/>
                <w:bCs/>
              </w:rPr>
              <w:t>уровень общероссийской гражданской идентичности (гражданского самосознания);</w:t>
            </w:r>
          </w:p>
          <w:p w:rsidR="0048716B" w:rsidRPr="00277B1B" w:rsidRDefault="0048716B" w:rsidP="0048716B">
            <w:pPr>
              <w:rPr>
                <w:rFonts w:ascii="PT Astra Serif" w:hAnsi="PT Astra Serif" w:cs="Arial"/>
                <w:bCs/>
              </w:rPr>
            </w:pPr>
          </w:p>
          <w:p w:rsidR="0048716B" w:rsidRPr="00277B1B" w:rsidRDefault="0048716B" w:rsidP="0048716B">
            <w:pPr>
              <w:rPr>
                <w:rFonts w:ascii="PT Astra Serif" w:hAnsi="PT Astra Serif" w:cs="Arial"/>
                <w:bCs/>
              </w:rPr>
            </w:pPr>
            <w:r w:rsidRPr="00277B1B">
              <w:rPr>
                <w:rFonts w:ascii="PT Astra Serif" w:hAnsi="PT Astra Serif" w:cs="Arial"/>
                <w:bCs/>
              </w:rPr>
              <w:t>доля граждан города Югорска, удовлетворенных качеством обеспечения своих национально-культурных потребностей (этнокультурных потребностей);</w:t>
            </w:r>
          </w:p>
          <w:p w:rsidR="0048716B" w:rsidRPr="00277B1B" w:rsidRDefault="0048716B" w:rsidP="0048716B">
            <w:pPr>
              <w:rPr>
                <w:rFonts w:ascii="PT Astra Serif" w:hAnsi="PT Astra Serif" w:cs="Arial"/>
                <w:bCs/>
              </w:rPr>
            </w:pPr>
          </w:p>
          <w:p w:rsidR="0048716B" w:rsidRPr="00277B1B" w:rsidRDefault="0048716B" w:rsidP="0048716B">
            <w:pPr>
              <w:rPr>
                <w:rFonts w:ascii="PT Astra Serif" w:hAnsi="PT Astra Serif" w:cs="Arial"/>
                <w:bCs/>
              </w:rPr>
            </w:pPr>
            <w:r w:rsidRPr="00277B1B">
              <w:rPr>
                <w:rFonts w:ascii="PT Astra Serif" w:hAnsi="PT Astra Serif" w:cs="Arial"/>
                <w:bCs/>
              </w:rPr>
              <w:t>доля граждан города Югорска, отмечающих отсутствие в отношении себя дискриминации по признаку национальной и языковой принадлежности;</w:t>
            </w:r>
          </w:p>
          <w:p w:rsidR="0048716B" w:rsidRPr="00277B1B" w:rsidRDefault="0048716B" w:rsidP="0048716B">
            <w:pPr>
              <w:rPr>
                <w:rFonts w:ascii="PT Astra Serif" w:hAnsi="PT Astra Serif" w:cs="Arial"/>
                <w:bCs/>
              </w:rPr>
            </w:pPr>
          </w:p>
          <w:p w:rsidR="0048716B" w:rsidRPr="00277B1B" w:rsidRDefault="0048716B" w:rsidP="0048716B">
            <w:pPr>
              <w:rPr>
                <w:rFonts w:ascii="PT Astra Serif" w:hAnsi="PT Astra Serif" w:cs="Arial"/>
                <w:bCs/>
              </w:rPr>
            </w:pPr>
            <w:r w:rsidRPr="00277B1B">
              <w:rPr>
                <w:rFonts w:ascii="PT Astra Serif" w:hAnsi="PT Astra Serif" w:cs="Arial"/>
                <w:bCs/>
              </w:rPr>
              <w:t>доля граждан города Югорска, допускающих возникновение серьезных конфликтов на национальной (этнической) почве.</w:t>
            </w:r>
          </w:p>
          <w:p w:rsidR="0048716B" w:rsidRPr="00277B1B" w:rsidRDefault="0048716B" w:rsidP="0048716B">
            <w:pPr>
              <w:jc w:val="both"/>
              <w:rPr>
                <w:rFonts w:ascii="PT Astra Serif" w:hAnsi="PT Astra Serif" w:cs="Arial"/>
              </w:rPr>
            </w:pPr>
          </w:p>
        </w:tc>
      </w:tr>
      <w:tr w:rsidR="0048716B" w:rsidRPr="00277B1B" w:rsidTr="0048716B">
        <w:trPr>
          <w:trHeight w:val="363"/>
        </w:trPr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lastRenderedPageBreak/>
              <w:t>2.</w:t>
            </w:r>
          </w:p>
        </w:tc>
        <w:tc>
          <w:tcPr>
            <w:tcW w:w="4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Комплекс процессных мероприятий «Профилактика экстремистских проявлений, укрепление гражданского единства»</w:t>
            </w:r>
          </w:p>
        </w:tc>
      </w:tr>
      <w:tr w:rsidR="0048716B" w:rsidRPr="00277B1B" w:rsidTr="0048716B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gramStart"/>
            <w:r w:rsidRPr="00277B1B">
              <w:rPr>
                <w:rFonts w:ascii="PT Astra Serif" w:hAnsi="PT Astra Serif" w:cs="Arial"/>
              </w:rPr>
              <w:t>Ответственный</w:t>
            </w:r>
            <w:proofErr w:type="gramEnd"/>
            <w:r w:rsidRPr="00277B1B">
              <w:rPr>
                <w:rFonts w:ascii="PT Astra Serif" w:hAnsi="PT Astra Serif" w:cs="Arial"/>
              </w:rPr>
              <w:t xml:space="preserve"> за реализацию: </w:t>
            </w:r>
            <w:proofErr w:type="spellStart"/>
            <w:r w:rsidRPr="00277B1B">
              <w:rPr>
                <w:rFonts w:ascii="PT Astra Serif" w:hAnsi="PT Astra Serif" w:cs="Arial"/>
              </w:rPr>
              <w:t>УВПиМК</w:t>
            </w:r>
            <w:proofErr w:type="spellEnd"/>
            <w:r w:rsidRPr="00277B1B">
              <w:rPr>
                <w:rFonts w:ascii="PT Astra Serif" w:hAnsi="PT Astra Serif" w:cs="Arial"/>
              </w:rPr>
              <w:t xml:space="preserve"> 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Соисполнители: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УО, УК, УСП</w:t>
            </w:r>
          </w:p>
        </w:tc>
        <w:tc>
          <w:tcPr>
            <w:tcW w:w="3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 xml:space="preserve">Срок реализации: 2025-2030 </w:t>
            </w:r>
          </w:p>
        </w:tc>
      </w:tr>
      <w:tr w:rsidR="0048716B" w:rsidRPr="00277B1B" w:rsidTr="0048716B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2.1.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 xml:space="preserve">Профилактика проявлений </w:t>
            </w:r>
            <w:r w:rsidRPr="00277B1B">
              <w:rPr>
                <w:rFonts w:ascii="PT Astra Serif" w:hAnsi="PT Astra Serif" w:cs="Arial"/>
              </w:rPr>
              <w:lastRenderedPageBreak/>
              <w:t>экстремизма и противодействие его идеологии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lastRenderedPageBreak/>
              <w:t xml:space="preserve">Проведение не менее 10 мероприятий в сфере профилактики </w:t>
            </w:r>
            <w:r w:rsidRPr="00277B1B">
              <w:rPr>
                <w:rFonts w:ascii="PT Astra Serif" w:hAnsi="PT Astra Serif" w:cs="Arial"/>
              </w:rPr>
              <w:lastRenderedPageBreak/>
              <w:t>экстремизма, укрепления общероссийского гражданского единства, в том числе: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 интеллектуальных конкурсов, викторин, лекций, тематических встреч, форумов, «круглых столов», дискуссий, направленных на формирование у подрастающего поколения уважительного отношения ко всем этносам и религиям, стойкого неприятия идеологии экстремизма и терроризма, привитие традиционных российских духовно-нравственных ценностей.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16B" w:rsidRPr="00277B1B" w:rsidRDefault="0048716B" w:rsidP="0048716B">
            <w:pPr>
              <w:rPr>
                <w:rFonts w:ascii="PT Astra Serif" w:hAnsi="PT Astra Serif" w:cs="Arial"/>
                <w:bCs/>
              </w:rPr>
            </w:pPr>
            <w:r w:rsidRPr="00277B1B">
              <w:rPr>
                <w:rFonts w:ascii="PT Astra Serif" w:hAnsi="PT Astra Serif" w:cs="Arial"/>
                <w:bCs/>
              </w:rPr>
              <w:lastRenderedPageBreak/>
              <w:t xml:space="preserve">Доля граждан, положительно </w:t>
            </w:r>
            <w:r w:rsidRPr="00277B1B">
              <w:rPr>
                <w:rFonts w:ascii="PT Astra Serif" w:hAnsi="PT Astra Serif" w:cs="Arial"/>
                <w:bCs/>
              </w:rPr>
              <w:lastRenderedPageBreak/>
              <w:t>оценивающих отношения между представителями различных национальностей, в месте своего проживания;</w:t>
            </w:r>
          </w:p>
          <w:p w:rsidR="0048716B" w:rsidRPr="00277B1B" w:rsidRDefault="0048716B" w:rsidP="0048716B">
            <w:pPr>
              <w:rPr>
                <w:rFonts w:ascii="PT Astra Serif" w:hAnsi="PT Astra Serif" w:cs="Arial"/>
                <w:b/>
                <w:bCs/>
              </w:rPr>
            </w:pPr>
          </w:p>
          <w:p w:rsidR="0048716B" w:rsidRPr="00277B1B" w:rsidRDefault="0048716B" w:rsidP="0048716B">
            <w:pPr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количество участников мероприятий, направленных на укрепление общероссийского гражданского единства;</w:t>
            </w:r>
          </w:p>
          <w:p w:rsidR="0048716B" w:rsidRPr="00277B1B" w:rsidRDefault="0048716B" w:rsidP="0048716B">
            <w:pPr>
              <w:jc w:val="both"/>
              <w:rPr>
                <w:rFonts w:ascii="PT Astra Serif" w:hAnsi="PT Astra Serif" w:cs="Arial"/>
              </w:rPr>
            </w:pPr>
          </w:p>
          <w:p w:rsidR="0048716B" w:rsidRPr="00277B1B" w:rsidRDefault="0048716B" w:rsidP="0048716B">
            <w:pPr>
              <w:rPr>
                <w:rFonts w:ascii="PT Astra Serif" w:hAnsi="PT Astra Serif" w:cs="Arial"/>
                <w:bCs/>
              </w:rPr>
            </w:pPr>
            <w:r w:rsidRPr="00277B1B">
              <w:rPr>
                <w:rFonts w:ascii="PT Astra Serif" w:hAnsi="PT Astra Serif" w:cs="Arial"/>
                <w:bCs/>
              </w:rPr>
              <w:t>уровень общероссийской гражданской идентичности (гражданского самосознания);</w:t>
            </w:r>
          </w:p>
          <w:p w:rsidR="0048716B" w:rsidRPr="00277B1B" w:rsidRDefault="0048716B" w:rsidP="0048716B">
            <w:pPr>
              <w:rPr>
                <w:rFonts w:ascii="PT Astra Serif" w:hAnsi="PT Astra Serif" w:cs="Arial"/>
                <w:bCs/>
              </w:rPr>
            </w:pPr>
          </w:p>
          <w:p w:rsidR="0048716B" w:rsidRPr="00277B1B" w:rsidRDefault="0048716B" w:rsidP="0048716B">
            <w:pPr>
              <w:rPr>
                <w:rFonts w:ascii="PT Astra Serif" w:hAnsi="PT Astra Serif" w:cs="Arial"/>
                <w:bCs/>
              </w:rPr>
            </w:pPr>
            <w:r w:rsidRPr="00277B1B">
              <w:rPr>
                <w:rFonts w:ascii="PT Astra Serif" w:hAnsi="PT Astra Serif" w:cs="Arial"/>
                <w:bCs/>
              </w:rPr>
              <w:t>доля граждан города Югорска, удовлетворенных качеством обеспечения своих национально-культурных потребностей (этнокультурных потребностей);</w:t>
            </w:r>
          </w:p>
          <w:p w:rsidR="0048716B" w:rsidRPr="00277B1B" w:rsidRDefault="0048716B" w:rsidP="0048716B">
            <w:pPr>
              <w:rPr>
                <w:rFonts w:ascii="PT Astra Serif" w:hAnsi="PT Astra Serif" w:cs="Arial"/>
                <w:bCs/>
              </w:rPr>
            </w:pPr>
          </w:p>
          <w:p w:rsidR="0048716B" w:rsidRPr="00277B1B" w:rsidRDefault="0048716B" w:rsidP="0048716B">
            <w:pPr>
              <w:rPr>
                <w:rFonts w:ascii="PT Astra Serif" w:hAnsi="PT Astra Serif" w:cs="Arial"/>
                <w:bCs/>
              </w:rPr>
            </w:pPr>
            <w:r w:rsidRPr="00277B1B">
              <w:rPr>
                <w:rFonts w:ascii="PT Astra Serif" w:hAnsi="PT Astra Serif" w:cs="Arial"/>
                <w:bCs/>
              </w:rPr>
              <w:t>доля граждан города Югорска, отмечающих отсутствие в отношении себя дискриминации по признаку национальной и языковой принадлежности;</w:t>
            </w:r>
          </w:p>
          <w:p w:rsidR="0048716B" w:rsidRPr="00277B1B" w:rsidRDefault="0048716B" w:rsidP="0048716B">
            <w:pPr>
              <w:rPr>
                <w:rFonts w:ascii="PT Astra Serif" w:hAnsi="PT Astra Serif" w:cs="Arial"/>
                <w:bCs/>
              </w:rPr>
            </w:pPr>
          </w:p>
          <w:p w:rsidR="0048716B" w:rsidRPr="00277B1B" w:rsidRDefault="0048716B" w:rsidP="0048716B">
            <w:pPr>
              <w:rPr>
                <w:rFonts w:ascii="PT Astra Serif" w:hAnsi="PT Astra Serif" w:cs="Arial"/>
                <w:bCs/>
              </w:rPr>
            </w:pPr>
            <w:r w:rsidRPr="00277B1B">
              <w:rPr>
                <w:rFonts w:ascii="PT Astra Serif" w:hAnsi="PT Astra Serif" w:cs="Arial"/>
                <w:bCs/>
              </w:rPr>
              <w:t xml:space="preserve">доля граждан города Югорска, допускающих возникновение серьезных конфликтов на национальной (этнической) </w:t>
            </w:r>
            <w:r w:rsidRPr="00277B1B">
              <w:rPr>
                <w:rFonts w:ascii="PT Astra Serif" w:hAnsi="PT Astra Serif" w:cs="Arial"/>
                <w:bCs/>
              </w:rPr>
              <w:lastRenderedPageBreak/>
              <w:t>почве.</w:t>
            </w:r>
          </w:p>
          <w:p w:rsidR="0048716B" w:rsidRPr="00277B1B" w:rsidRDefault="0048716B" w:rsidP="0048716B">
            <w:pPr>
              <w:jc w:val="both"/>
              <w:rPr>
                <w:rFonts w:ascii="PT Astra Serif" w:hAnsi="PT Astra Serif" w:cs="Arial"/>
              </w:rPr>
            </w:pPr>
          </w:p>
        </w:tc>
      </w:tr>
      <w:tr w:rsidR="0048716B" w:rsidRPr="00277B1B" w:rsidTr="0048716B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lastRenderedPageBreak/>
              <w:t>2.2.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Содействие социальной и культурной адаптации иностранных граждан (мигрантов)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Проведение не менее 5 мероприятий, направленных содействие социальной и культурной адаптации иностранных граждан (мигрантов), в том числе: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 разработка и издание информационных материалов, транслирование информации в СМИ;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 проведение встреч, обучающих лекций и других мероприятий для иностранных граждан (мигрантов);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- обучение и переподготовка специалистов, работающих с детьми иностранных граждан (мигрантов) в образовательных учреждениях города.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16B" w:rsidRPr="00277B1B" w:rsidRDefault="0048716B" w:rsidP="0048716B">
            <w:pPr>
              <w:rPr>
                <w:rFonts w:ascii="PT Astra Serif" w:hAnsi="PT Astra Serif" w:cs="Arial"/>
                <w:bCs/>
              </w:rPr>
            </w:pPr>
            <w:r w:rsidRPr="00277B1B">
              <w:rPr>
                <w:rFonts w:ascii="PT Astra Serif" w:hAnsi="PT Astra Serif" w:cs="Arial"/>
                <w:bCs/>
              </w:rPr>
              <w:t>Доля граждан, положительно оценивающих отношения между представителями различных национальностей, в месте своего проживания;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  <w:p w:rsidR="0048716B" w:rsidRPr="00277B1B" w:rsidRDefault="0048716B" w:rsidP="0048716B">
            <w:pPr>
              <w:rPr>
                <w:rFonts w:ascii="PT Astra Serif" w:hAnsi="PT Astra Serif" w:cs="Arial"/>
                <w:bCs/>
              </w:rPr>
            </w:pPr>
            <w:r w:rsidRPr="00277B1B">
              <w:rPr>
                <w:rFonts w:ascii="PT Astra Serif" w:hAnsi="PT Astra Serif" w:cs="Arial"/>
                <w:bCs/>
              </w:rPr>
              <w:t>уровень общероссийской гражданской идентичности (гражданского самосознания);</w:t>
            </w:r>
          </w:p>
          <w:p w:rsidR="0048716B" w:rsidRPr="00277B1B" w:rsidRDefault="0048716B" w:rsidP="0048716B">
            <w:pPr>
              <w:rPr>
                <w:rFonts w:ascii="PT Astra Serif" w:hAnsi="PT Astra Serif" w:cs="Arial"/>
                <w:bCs/>
              </w:rPr>
            </w:pPr>
          </w:p>
          <w:p w:rsidR="0048716B" w:rsidRPr="00277B1B" w:rsidRDefault="0048716B" w:rsidP="0048716B">
            <w:pPr>
              <w:rPr>
                <w:rFonts w:ascii="PT Astra Serif" w:hAnsi="PT Astra Serif" w:cs="Arial"/>
                <w:bCs/>
              </w:rPr>
            </w:pPr>
            <w:r w:rsidRPr="00277B1B">
              <w:rPr>
                <w:rFonts w:ascii="PT Astra Serif" w:hAnsi="PT Astra Serif" w:cs="Arial"/>
                <w:bCs/>
              </w:rPr>
              <w:t>доля граждан города Югорска, удовлетворенных качеством обеспечения своих национально-культурных потребностей (этнокультурных потребностей);</w:t>
            </w:r>
          </w:p>
          <w:p w:rsidR="0048716B" w:rsidRPr="00277B1B" w:rsidRDefault="0048716B" w:rsidP="0048716B">
            <w:pPr>
              <w:rPr>
                <w:rFonts w:ascii="PT Astra Serif" w:hAnsi="PT Astra Serif" w:cs="Arial"/>
                <w:bCs/>
              </w:rPr>
            </w:pPr>
          </w:p>
          <w:p w:rsidR="0048716B" w:rsidRPr="00277B1B" w:rsidRDefault="0048716B" w:rsidP="0048716B">
            <w:pPr>
              <w:rPr>
                <w:rFonts w:ascii="PT Astra Serif" w:hAnsi="PT Astra Serif" w:cs="Arial"/>
                <w:bCs/>
              </w:rPr>
            </w:pPr>
            <w:r w:rsidRPr="00277B1B">
              <w:rPr>
                <w:rFonts w:ascii="PT Astra Serif" w:hAnsi="PT Astra Serif" w:cs="Arial"/>
                <w:bCs/>
              </w:rPr>
              <w:t>доля граждан города Югорска, отмечающих отсутствие в отношении себя дискриминации по признаку национальной и языковой принадлежности;</w:t>
            </w:r>
          </w:p>
          <w:p w:rsidR="0048716B" w:rsidRPr="00277B1B" w:rsidRDefault="0048716B" w:rsidP="0048716B">
            <w:pPr>
              <w:rPr>
                <w:rFonts w:ascii="PT Astra Serif" w:hAnsi="PT Astra Serif" w:cs="Arial"/>
                <w:bCs/>
              </w:rPr>
            </w:pPr>
          </w:p>
          <w:p w:rsidR="0048716B" w:rsidRPr="00277B1B" w:rsidRDefault="0048716B" w:rsidP="0048716B">
            <w:pPr>
              <w:rPr>
                <w:rFonts w:ascii="PT Astra Serif" w:hAnsi="PT Astra Serif" w:cs="Arial"/>
                <w:bCs/>
              </w:rPr>
            </w:pPr>
            <w:r w:rsidRPr="00277B1B">
              <w:rPr>
                <w:rFonts w:ascii="PT Astra Serif" w:hAnsi="PT Astra Serif" w:cs="Arial"/>
                <w:bCs/>
              </w:rPr>
              <w:t>доля граждан города Югорска, допускающих возникновение серьезных конфликтов на национальной (этнической) почве;</w:t>
            </w:r>
          </w:p>
          <w:p w:rsidR="0048716B" w:rsidRPr="00277B1B" w:rsidRDefault="0048716B" w:rsidP="0048716B">
            <w:pPr>
              <w:ind w:firstLine="567"/>
              <w:jc w:val="both"/>
              <w:rPr>
                <w:rFonts w:ascii="PT Astra Serif" w:hAnsi="PT Astra Serif" w:cs="Arial"/>
              </w:rPr>
            </w:pPr>
          </w:p>
          <w:p w:rsidR="0048716B" w:rsidRPr="00277B1B" w:rsidRDefault="0048716B" w:rsidP="0048716B">
            <w:pPr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  <w:bCs/>
              </w:rPr>
              <w:lastRenderedPageBreak/>
              <w:t xml:space="preserve">доля иностранных граждан, охваченных мероприятиями по содействию их адаптации в городе </w:t>
            </w:r>
            <w:proofErr w:type="spellStart"/>
            <w:r w:rsidRPr="00277B1B">
              <w:rPr>
                <w:rFonts w:ascii="PT Astra Serif" w:hAnsi="PT Astra Serif" w:cs="Arial"/>
                <w:bCs/>
              </w:rPr>
              <w:t>Югорске</w:t>
            </w:r>
            <w:proofErr w:type="spellEnd"/>
            <w:r w:rsidRPr="00277B1B">
              <w:rPr>
                <w:rFonts w:ascii="PT Astra Serif" w:hAnsi="PT Astra Serif" w:cs="Arial"/>
                <w:bCs/>
              </w:rPr>
              <w:t>.</w:t>
            </w:r>
          </w:p>
        </w:tc>
      </w:tr>
      <w:tr w:rsidR="0048716B" w:rsidRPr="00277B1B" w:rsidTr="0048716B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lastRenderedPageBreak/>
              <w:t>3.</w:t>
            </w:r>
          </w:p>
        </w:tc>
        <w:tc>
          <w:tcPr>
            <w:tcW w:w="4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Комплекс процессных мероприятий «Содействие развитию казачества через усиление его роли в решении государственных и муниципальных задач»</w:t>
            </w:r>
          </w:p>
        </w:tc>
      </w:tr>
      <w:tr w:rsidR="0048716B" w:rsidRPr="00277B1B" w:rsidTr="0048716B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gramStart"/>
            <w:r w:rsidRPr="00277B1B">
              <w:rPr>
                <w:rFonts w:ascii="PT Astra Serif" w:hAnsi="PT Astra Serif" w:cs="Arial"/>
              </w:rPr>
              <w:t>Ответственный</w:t>
            </w:r>
            <w:proofErr w:type="gramEnd"/>
            <w:r w:rsidRPr="00277B1B">
              <w:rPr>
                <w:rFonts w:ascii="PT Astra Serif" w:hAnsi="PT Astra Serif" w:cs="Arial"/>
              </w:rPr>
              <w:t xml:space="preserve"> за реализацию: </w:t>
            </w:r>
            <w:proofErr w:type="spellStart"/>
            <w:r w:rsidRPr="00277B1B">
              <w:rPr>
                <w:rFonts w:ascii="PT Astra Serif" w:hAnsi="PT Astra Serif" w:cs="Arial"/>
              </w:rPr>
              <w:t>УВПиМК</w:t>
            </w:r>
            <w:proofErr w:type="spellEnd"/>
            <w:r w:rsidRPr="00277B1B">
              <w:rPr>
                <w:rFonts w:ascii="PT Astra Serif" w:hAnsi="PT Astra Serif" w:cs="Arial"/>
              </w:rPr>
              <w:t xml:space="preserve"> 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Соисполнители: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>УО, УК, УСП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277B1B">
              <w:rPr>
                <w:rFonts w:ascii="PT Astra Serif" w:hAnsi="PT Astra Serif" w:cs="Arial"/>
              </w:rPr>
              <w:t xml:space="preserve">Срок реализации: 2025-2030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</w:tr>
      <w:tr w:rsidR="0048716B" w:rsidRPr="00277B1B" w:rsidTr="0048716B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BB18A7" w:rsidRDefault="0048716B" w:rsidP="0048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BB18A7">
              <w:rPr>
                <w:rFonts w:ascii="PT Astra Serif" w:hAnsi="PT Astra Serif" w:cs="Arial"/>
              </w:rPr>
              <w:t>3.1.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BB18A7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BB18A7">
              <w:rPr>
                <w:rFonts w:ascii="PT Astra Serif" w:hAnsi="PT Astra Serif" w:cs="Arial"/>
              </w:rPr>
              <w:t>Содействие развитию казачества на территории города Югорска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6B" w:rsidRPr="00BB18A7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BB18A7">
              <w:rPr>
                <w:rFonts w:ascii="PT Astra Serif" w:hAnsi="PT Astra Serif" w:cs="Arial"/>
              </w:rPr>
              <w:t>Сохранение и популяризация самобытной казачьей культуры, обеспечение участия казачьего общества «Станица Югорская» в воспитании идей национального единства и патриотизма.</w:t>
            </w:r>
          </w:p>
          <w:p w:rsidR="0048716B" w:rsidRPr="00BB18A7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BB18A7">
              <w:rPr>
                <w:rFonts w:ascii="PT Astra Serif" w:hAnsi="PT Astra Serif" w:cs="Arial"/>
              </w:rPr>
              <w:t>Вовлечение членов казачьего общества «Станица Югорская» в мероприятия по решению государственных и муниципальных задач в сфере обеспечения общественного порядка, территориальной безопасности.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16B" w:rsidRPr="00BB18A7" w:rsidRDefault="0048716B" w:rsidP="0048716B">
            <w:pPr>
              <w:rPr>
                <w:rFonts w:ascii="PT Astra Serif" w:hAnsi="PT Astra Serif" w:cs="Arial"/>
                <w:bCs/>
              </w:rPr>
            </w:pPr>
            <w:r w:rsidRPr="00BB18A7">
              <w:rPr>
                <w:rFonts w:ascii="PT Astra Serif" w:hAnsi="PT Astra Serif" w:cs="Arial"/>
                <w:bCs/>
              </w:rPr>
              <w:t>Доля граждан, положительно оценивающих отношения между представителями различных национальностей, в месте своего проживания;</w:t>
            </w:r>
          </w:p>
          <w:p w:rsidR="0048716B" w:rsidRPr="00BB18A7" w:rsidRDefault="0048716B" w:rsidP="0048716B">
            <w:pPr>
              <w:jc w:val="both"/>
              <w:rPr>
                <w:rFonts w:ascii="PT Astra Serif" w:hAnsi="PT Astra Serif" w:cs="Arial"/>
                <w:bCs/>
                <w:i/>
              </w:rPr>
            </w:pPr>
          </w:p>
          <w:p w:rsidR="0048716B" w:rsidRPr="00BB18A7" w:rsidRDefault="0048716B" w:rsidP="0048716B">
            <w:pPr>
              <w:rPr>
                <w:rFonts w:ascii="PT Astra Serif" w:hAnsi="PT Astra Serif" w:cs="Arial"/>
                <w:bCs/>
              </w:rPr>
            </w:pPr>
            <w:r w:rsidRPr="00BB18A7">
              <w:rPr>
                <w:rFonts w:ascii="PT Astra Serif" w:hAnsi="PT Astra Serif" w:cs="Arial"/>
                <w:bCs/>
              </w:rPr>
              <w:t>уровень общероссийской гражданской идентичности (гражданского самосознания);</w:t>
            </w:r>
          </w:p>
          <w:p w:rsidR="0048716B" w:rsidRPr="00BB18A7" w:rsidRDefault="0048716B" w:rsidP="0048716B">
            <w:pPr>
              <w:rPr>
                <w:rFonts w:ascii="PT Astra Serif" w:hAnsi="PT Astra Serif" w:cs="Arial"/>
                <w:bCs/>
              </w:rPr>
            </w:pPr>
          </w:p>
          <w:p w:rsidR="0048716B" w:rsidRPr="00BB18A7" w:rsidRDefault="0048716B" w:rsidP="0048716B">
            <w:pPr>
              <w:rPr>
                <w:rFonts w:ascii="PT Astra Serif" w:hAnsi="PT Astra Serif" w:cs="Arial"/>
                <w:bCs/>
              </w:rPr>
            </w:pPr>
            <w:r w:rsidRPr="00BB18A7">
              <w:rPr>
                <w:rFonts w:ascii="PT Astra Serif" w:hAnsi="PT Astra Serif" w:cs="Arial"/>
                <w:bCs/>
              </w:rPr>
              <w:t>доля граждан города Югорска, удовлетворенных качеством обеспечения своих национально-культурных потребностей (этнокультурных потребностей);</w:t>
            </w:r>
          </w:p>
          <w:p w:rsidR="0048716B" w:rsidRPr="00BB18A7" w:rsidRDefault="0048716B" w:rsidP="0048716B">
            <w:pPr>
              <w:rPr>
                <w:rFonts w:ascii="PT Astra Serif" w:hAnsi="PT Astra Serif" w:cs="Arial"/>
                <w:bCs/>
              </w:rPr>
            </w:pPr>
          </w:p>
          <w:p w:rsidR="0048716B" w:rsidRPr="00BB18A7" w:rsidRDefault="0048716B" w:rsidP="0048716B">
            <w:pPr>
              <w:rPr>
                <w:rFonts w:ascii="PT Astra Serif" w:hAnsi="PT Astra Serif" w:cs="Arial"/>
                <w:bCs/>
              </w:rPr>
            </w:pPr>
            <w:r w:rsidRPr="00BB18A7">
              <w:rPr>
                <w:rFonts w:ascii="PT Astra Serif" w:hAnsi="PT Astra Serif" w:cs="Arial"/>
                <w:bCs/>
              </w:rPr>
              <w:t xml:space="preserve">доля граждан города Югорска, отмечающих отсутствие в отношении себя дискриминации по признаку национальной и </w:t>
            </w:r>
            <w:r w:rsidRPr="00BB18A7">
              <w:rPr>
                <w:rFonts w:ascii="PT Astra Serif" w:hAnsi="PT Astra Serif" w:cs="Arial"/>
                <w:bCs/>
              </w:rPr>
              <w:lastRenderedPageBreak/>
              <w:t>языковой принадлежности;</w:t>
            </w:r>
          </w:p>
          <w:p w:rsidR="0048716B" w:rsidRPr="00BB18A7" w:rsidRDefault="0048716B" w:rsidP="0048716B">
            <w:pPr>
              <w:rPr>
                <w:rFonts w:ascii="PT Astra Serif" w:hAnsi="PT Astra Serif" w:cs="Arial"/>
                <w:bCs/>
              </w:rPr>
            </w:pPr>
          </w:p>
          <w:p w:rsidR="0048716B" w:rsidRPr="00277B1B" w:rsidRDefault="0048716B" w:rsidP="0048716B">
            <w:pPr>
              <w:rPr>
                <w:rFonts w:ascii="PT Astra Serif" w:hAnsi="PT Astra Serif" w:cs="Arial"/>
                <w:bCs/>
              </w:rPr>
            </w:pPr>
            <w:r w:rsidRPr="00BB18A7">
              <w:rPr>
                <w:rFonts w:ascii="PT Astra Serif" w:hAnsi="PT Astra Serif" w:cs="Arial"/>
                <w:bCs/>
              </w:rPr>
              <w:t>доля граждан города Югорска, допускающих возникновение серьезных конфликтов на национальной (этнической) почве.</w:t>
            </w:r>
          </w:p>
          <w:p w:rsidR="0048716B" w:rsidRPr="00277B1B" w:rsidRDefault="0048716B" w:rsidP="004871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</w:tr>
    </w:tbl>
    <w:p w:rsidR="00074AAA" w:rsidRDefault="00074AAA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48716B" w:rsidRDefault="0048716B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48716B" w:rsidRDefault="0048716B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48716B" w:rsidRDefault="0048716B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48716B" w:rsidRDefault="0048716B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48716B" w:rsidRDefault="0048716B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48716B" w:rsidRDefault="0048716B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48716B" w:rsidRDefault="0048716B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48716B" w:rsidRDefault="0048716B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48716B" w:rsidRDefault="0048716B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48716B" w:rsidRDefault="0048716B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48716B" w:rsidRDefault="0048716B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BB18A7" w:rsidRDefault="00BB18A7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BB18A7" w:rsidRDefault="00BB18A7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48716B" w:rsidRDefault="0048716B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48716B" w:rsidRDefault="0048716B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48716B" w:rsidRDefault="0048716B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48716B" w:rsidRDefault="0048716B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48716B" w:rsidRDefault="0048716B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48716B" w:rsidRPr="0048716B" w:rsidRDefault="0048716B" w:rsidP="0048716B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/>
          <w:sz w:val="28"/>
          <w:szCs w:val="28"/>
        </w:rPr>
      </w:pPr>
      <w:r w:rsidRPr="0048716B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/>
          <w:b/>
          <w:sz w:val="28"/>
          <w:szCs w:val="28"/>
        </w:rPr>
        <w:t>2</w:t>
      </w:r>
    </w:p>
    <w:p w:rsidR="0048716B" w:rsidRPr="0048716B" w:rsidRDefault="0048716B" w:rsidP="0048716B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48716B">
        <w:rPr>
          <w:rFonts w:ascii="PT Astra Serif" w:hAnsi="PT Astra Serif"/>
          <w:b/>
          <w:sz w:val="28"/>
          <w:szCs w:val="28"/>
        </w:rPr>
        <w:t>к постановлению</w:t>
      </w:r>
    </w:p>
    <w:p w:rsidR="0048716B" w:rsidRPr="0048716B" w:rsidRDefault="0048716B" w:rsidP="0048716B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48716B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48716B" w:rsidRPr="0048716B" w:rsidRDefault="0048716B" w:rsidP="0048716B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b/>
          <w:sz w:val="28"/>
          <w:szCs w:val="28"/>
        </w:rPr>
      </w:pPr>
      <w:proofErr w:type="gramStart"/>
      <w:r w:rsidRPr="0048716B">
        <w:rPr>
          <w:rFonts w:ascii="PT Astra Serif" w:hAnsi="PT Astra Serif"/>
          <w:b/>
          <w:sz w:val="28"/>
          <w:szCs w:val="26"/>
        </w:rPr>
        <w:t>от</w:t>
      </w:r>
      <w:proofErr w:type="gramEnd"/>
      <w:r w:rsidRPr="0048716B">
        <w:rPr>
          <w:rFonts w:ascii="PT Astra Serif" w:hAnsi="PT Astra Serif"/>
          <w:b/>
          <w:sz w:val="28"/>
          <w:szCs w:val="26"/>
        </w:rPr>
        <w:t xml:space="preserve"> [</w:t>
      </w:r>
      <w:proofErr w:type="gramStart"/>
      <w:r w:rsidRPr="0048716B">
        <w:rPr>
          <w:rFonts w:ascii="PT Astra Serif" w:hAnsi="PT Astra Serif"/>
          <w:b/>
          <w:sz w:val="28"/>
          <w:szCs w:val="26"/>
        </w:rPr>
        <w:t>Дата</w:t>
      </w:r>
      <w:proofErr w:type="gramEnd"/>
      <w:r w:rsidRPr="0048716B">
        <w:rPr>
          <w:rFonts w:ascii="PT Astra Serif" w:hAnsi="PT Astra Serif"/>
          <w:b/>
          <w:sz w:val="28"/>
          <w:szCs w:val="26"/>
        </w:rPr>
        <w:t xml:space="preserve"> документа] № [Номер документа]</w:t>
      </w:r>
    </w:p>
    <w:p w:rsidR="0048716B" w:rsidRPr="0048716B" w:rsidRDefault="0048716B" w:rsidP="0048716B">
      <w:pPr>
        <w:pStyle w:val="1"/>
        <w:jc w:val="right"/>
        <w:rPr>
          <w:rFonts w:ascii="PT Astra Serif" w:hAnsi="PT Astra Serif"/>
          <w:sz w:val="28"/>
          <w:szCs w:val="28"/>
        </w:rPr>
      </w:pPr>
    </w:p>
    <w:p w:rsidR="0048716B" w:rsidRPr="0048716B" w:rsidRDefault="0048716B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48716B" w:rsidRPr="0048716B" w:rsidRDefault="0048716B" w:rsidP="0048716B">
      <w:pPr>
        <w:ind w:firstLine="567"/>
        <w:jc w:val="right"/>
        <w:outlineLvl w:val="0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48716B">
        <w:rPr>
          <w:rFonts w:ascii="PT Astra Serif" w:hAnsi="PT Astra Serif" w:cs="Arial"/>
          <w:b/>
          <w:bCs/>
          <w:kern w:val="32"/>
          <w:sz w:val="28"/>
          <w:szCs w:val="28"/>
        </w:rPr>
        <w:t>Приложение к паспорту</w:t>
      </w:r>
    </w:p>
    <w:p w:rsidR="0048716B" w:rsidRPr="0048716B" w:rsidRDefault="0048716B" w:rsidP="0048716B">
      <w:pPr>
        <w:ind w:firstLine="567"/>
        <w:jc w:val="right"/>
        <w:outlineLvl w:val="0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48716B">
        <w:rPr>
          <w:rFonts w:ascii="PT Astra Serif" w:hAnsi="PT Astra Serif" w:cs="Arial"/>
          <w:b/>
          <w:bCs/>
          <w:kern w:val="32"/>
          <w:sz w:val="28"/>
          <w:szCs w:val="28"/>
        </w:rPr>
        <w:t>муниципальной программы</w:t>
      </w:r>
    </w:p>
    <w:p w:rsidR="0048716B" w:rsidRPr="0048716B" w:rsidRDefault="0048716B" w:rsidP="0048716B">
      <w:pPr>
        <w:ind w:firstLine="567"/>
        <w:jc w:val="center"/>
        <w:outlineLvl w:val="0"/>
        <w:rPr>
          <w:rFonts w:ascii="PT Astra Serif" w:hAnsi="PT Astra Serif" w:cs="Arial"/>
          <w:b/>
          <w:bCs/>
          <w:kern w:val="32"/>
          <w:sz w:val="28"/>
          <w:szCs w:val="28"/>
        </w:rPr>
      </w:pPr>
    </w:p>
    <w:p w:rsidR="0048716B" w:rsidRPr="0048716B" w:rsidRDefault="0048716B" w:rsidP="0048716B">
      <w:pPr>
        <w:ind w:firstLine="567"/>
        <w:jc w:val="center"/>
        <w:outlineLvl w:val="0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48716B">
        <w:rPr>
          <w:rFonts w:ascii="PT Astra Serif" w:hAnsi="PT Astra Serif" w:cs="Arial"/>
          <w:b/>
          <w:bCs/>
          <w:kern w:val="32"/>
          <w:sz w:val="28"/>
          <w:szCs w:val="28"/>
        </w:rPr>
        <w:t>Методика расчета целевых показателей муниципальной программы</w:t>
      </w:r>
    </w:p>
    <w:p w:rsidR="0048716B" w:rsidRPr="0048716B" w:rsidRDefault="0048716B" w:rsidP="0048716B">
      <w:pPr>
        <w:tabs>
          <w:tab w:val="left" w:pos="1134"/>
        </w:tabs>
        <w:spacing w:line="276" w:lineRule="auto"/>
        <w:ind w:firstLine="567"/>
        <w:jc w:val="both"/>
        <w:rPr>
          <w:rFonts w:ascii="Arial" w:hAnsi="Arial" w:cs="Arial"/>
        </w:rPr>
      </w:pP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712"/>
        <w:gridCol w:w="2959"/>
        <w:gridCol w:w="5837"/>
      </w:tblGrid>
      <w:tr w:rsidR="0048716B" w:rsidRPr="0048716B" w:rsidTr="0048716B">
        <w:tc>
          <w:tcPr>
            <w:tcW w:w="230" w:type="pct"/>
          </w:tcPr>
          <w:p w:rsidR="0048716B" w:rsidRPr="0048716B" w:rsidRDefault="0048716B" w:rsidP="0048716B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 xml:space="preserve"> № </w:t>
            </w:r>
            <w:proofErr w:type="gramStart"/>
            <w:r w:rsidRPr="0048716B">
              <w:rPr>
                <w:rFonts w:ascii="PT Astra Serif" w:hAnsi="PT Astra Serif" w:cs="Arial"/>
              </w:rPr>
              <w:t>п</w:t>
            </w:r>
            <w:proofErr w:type="gramEnd"/>
            <w:r w:rsidRPr="0048716B">
              <w:rPr>
                <w:rFonts w:ascii="PT Astra Serif" w:hAnsi="PT Astra Serif" w:cs="Arial"/>
              </w:rPr>
              <w:t>/п</w:t>
            </w:r>
          </w:p>
        </w:tc>
        <w:tc>
          <w:tcPr>
            <w:tcW w:w="1878" w:type="pct"/>
          </w:tcPr>
          <w:p w:rsidR="0048716B" w:rsidRPr="0048716B" w:rsidRDefault="0048716B" w:rsidP="0048716B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>Наименование показателя</w:t>
            </w:r>
          </w:p>
        </w:tc>
        <w:tc>
          <w:tcPr>
            <w:tcW w:w="973" w:type="pct"/>
          </w:tcPr>
          <w:p w:rsidR="0048716B" w:rsidRPr="0048716B" w:rsidRDefault="0048716B" w:rsidP="0048716B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>Единица измерения</w:t>
            </w:r>
          </w:p>
        </w:tc>
        <w:tc>
          <w:tcPr>
            <w:tcW w:w="1919" w:type="pct"/>
          </w:tcPr>
          <w:p w:rsidR="0048716B" w:rsidRPr="0048716B" w:rsidRDefault="0048716B" w:rsidP="0048716B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 xml:space="preserve">Метод расчета </w:t>
            </w:r>
          </w:p>
        </w:tc>
      </w:tr>
      <w:tr w:rsidR="0048716B" w:rsidRPr="0048716B" w:rsidTr="0048716B">
        <w:tc>
          <w:tcPr>
            <w:tcW w:w="230" w:type="pct"/>
          </w:tcPr>
          <w:p w:rsidR="0048716B" w:rsidRPr="0048716B" w:rsidRDefault="0048716B" w:rsidP="0048716B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>1.</w:t>
            </w:r>
          </w:p>
        </w:tc>
        <w:tc>
          <w:tcPr>
            <w:tcW w:w="1878" w:type="pct"/>
          </w:tcPr>
          <w:p w:rsidR="0048716B" w:rsidRPr="0048716B" w:rsidRDefault="0048716B" w:rsidP="0048716B">
            <w:pPr>
              <w:rPr>
                <w:rFonts w:ascii="PT Astra Serif" w:hAnsi="PT Astra Serif" w:cs="Arial"/>
                <w:bCs/>
              </w:rPr>
            </w:pPr>
            <w:r w:rsidRPr="0048716B">
              <w:rPr>
                <w:rFonts w:ascii="PT Astra Serif" w:hAnsi="PT Astra Serif" w:cs="Arial"/>
                <w:bCs/>
              </w:rPr>
              <w:t>Доля граждан, положительно оценивающих отношения между представителями различных национальностей, в месте</w:t>
            </w:r>
            <w:r w:rsidRPr="0048716B">
              <w:rPr>
                <w:rFonts w:ascii="PT Astra Serif" w:hAnsi="PT Astra Serif" w:cs="Arial"/>
                <w:b/>
                <w:bCs/>
              </w:rPr>
              <w:t xml:space="preserve"> </w:t>
            </w:r>
            <w:r w:rsidRPr="0048716B">
              <w:rPr>
                <w:rFonts w:ascii="PT Astra Serif" w:hAnsi="PT Astra Serif" w:cs="Arial"/>
                <w:bCs/>
              </w:rPr>
              <w:t>своего проживания</w:t>
            </w:r>
          </w:p>
          <w:p w:rsidR="0048716B" w:rsidRPr="0048716B" w:rsidRDefault="0048716B" w:rsidP="0048716B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973" w:type="pct"/>
          </w:tcPr>
          <w:p w:rsidR="0048716B" w:rsidRPr="0048716B" w:rsidRDefault="0048716B" w:rsidP="0048716B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>Процент</w:t>
            </w:r>
          </w:p>
        </w:tc>
        <w:tc>
          <w:tcPr>
            <w:tcW w:w="1919" w:type="pct"/>
          </w:tcPr>
          <w:p w:rsidR="0048716B" w:rsidRPr="0048716B" w:rsidRDefault="0048716B" w:rsidP="0048716B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>Доводится до органов местного самоуправления по результатам ежегодного социологического опроса граждан, организуемого Департаментом внутренней политики Ханты-Мансийского автономного округа – Югры.</w:t>
            </w:r>
          </w:p>
        </w:tc>
      </w:tr>
      <w:tr w:rsidR="0048716B" w:rsidRPr="0048716B" w:rsidTr="0048716B">
        <w:tc>
          <w:tcPr>
            <w:tcW w:w="230" w:type="pct"/>
          </w:tcPr>
          <w:p w:rsidR="0048716B" w:rsidRPr="0048716B" w:rsidRDefault="0048716B" w:rsidP="0048716B">
            <w:pPr>
              <w:tabs>
                <w:tab w:val="left" w:pos="1134"/>
              </w:tabs>
              <w:jc w:val="center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>2.</w:t>
            </w:r>
          </w:p>
        </w:tc>
        <w:tc>
          <w:tcPr>
            <w:tcW w:w="1878" w:type="pct"/>
          </w:tcPr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973" w:type="pct"/>
          </w:tcPr>
          <w:p w:rsidR="0048716B" w:rsidRPr="0048716B" w:rsidRDefault="0048716B" w:rsidP="0048716B">
            <w:pPr>
              <w:tabs>
                <w:tab w:val="left" w:pos="1134"/>
              </w:tabs>
              <w:jc w:val="center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>Тысяч человек</w:t>
            </w:r>
          </w:p>
        </w:tc>
        <w:tc>
          <w:tcPr>
            <w:tcW w:w="1919" w:type="pct"/>
          </w:tcPr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 xml:space="preserve">Определяется по информации, предоставляемой соисполнителями программных мероприятий и рассчитывается как фактическое общее количество участников программных мероприятий, проведенных в течение календарного года, направленных </w:t>
            </w:r>
            <w:proofErr w:type="gramStart"/>
            <w:r w:rsidRPr="0048716B">
              <w:rPr>
                <w:rFonts w:ascii="PT Astra Serif" w:hAnsi="PT Astra Serif" w:cs="Arial"/>
              </w:rPr>
              <w:t>на</w:t>
            </w:r>
            <w:proofErr w:type="gramEnd"/>
            <w:r w:rsidRPr="0048716B">
              <w:rPr>
                <w:rFonts w:ascii="PT Astra Serif" w:hAnsi="PT Astra Serif" w:cs="Arial"/>
              </w:rPr>
              <w:t>:</w:t>
            </w:r>
          </w:p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>- укрепление общероссийской гражданской идентичности (гражданского самосознания) на основе традиционных российских духовно-нравственных и культурно – исторических ценностей;</w:t>
            </w:r>
          </w:p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 xml:space="preserve">- обеспечение межнационального (межэтнического) и межрелигиозного согласия, противодействие </w:t>
            </w:r>
            <w:r w:rsidRPr="0048716B">
              <w:rPr>
                <w:rFonts w:ascii="PT Astra Serif" w:hAnsi="PT Astra Serif" w:cs="Arial"/>
              </w:rPr>
              <w:lastRenderedPageBreak/>
              <w:t xml:space="preserve">экстремизму и возникновению конфликтов на </w:t>
            </w:r>
            <w:proofErr w:type="gramStart"/>
            <w:r w:rsidRPr="0048716B">
              <w:rPr>
                <w:rFonts w:ascii="PT Astra Serif" w:hAnsi="PT Astra Serif" w:cs="Arial"/>
              </w:rPr>
              <w:t>национальной</w:t>
            </w:r>
            <w:proofErr w:type="gramEnd"/>
            <w:r w:rsidRPr="0048716B">
              <w:rPr>
                <w:rFonts w:ascii="PT Astra Serif" w:hAnsi="PT Astra Serif" w:cs="Arial"/>
              </w:rPr>
              <w:t xml:space="preserve"> (этнической) и (или)</w:t>
            </w:r>
          </w:p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>религиозной почве.</w:t>
            </w:r>
          </w:p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>Количество участников определяется на основании информации, предоставленной по результатам реализации</w:t>
            </w:r>
            <w:r w:rsidRPr="0048716B">
              <w:rPr>
                <w:rFonts w:ascii="PT Astra Serif" w:hAnsi="PT Astra Serif"/>
              </w:rPr>
              <w:t xml:space="preserve"> </w:t>
            </w:r>
            <w:r w:rsidRPr="0048716B">
              <w:rPr>
                <w:rFonts w:ascii="PT Astra Serif" w:hAnsi="PT Astra Serif" w:cs="Arial"/>
              </w:rPr>
              <w:t>Комплексного плана мероприятий по реализации в муниципальном образовании город Югорск в 2026-2028 годах Стратегии государственной национальной политики РФ на период до 2036 года. В расчет показателя количества участников мероприятий, направленных на укрепление общероссийского гражданского единства включаются мероприятия, удовлетворяющие следующим критериям:  мероприятие реализуется соисполнителями МП города Югорска;  содержание (описание) мероприятия соответствует направлению по укреплению общероссийского гражданского единства.</w:t>
            </w:r>
          </w:p>
        </w:tc>
      </w:tr>
      <w:tr w:rsidR="0048716B" w:rsidRPr="0048716B" w:rsidTr="0048716B">
        <w:tc>
          <w:tcPr>
            <w:tcW w:w="230" w:type="pct"/>
          </w:tcPr>
          <w:p w:rsidR="0048716B" w:rsidRPr="0048716B" w:rsidRDefault="0048716B" w:rsidP="0048716B">
            <w:pPr>
              <w:tabs>
                <w:tab w:val="left" w:pos="1134"/>
              </w:tabs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78" w:type="pct"/>
          </w:tcPr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  <w:color w:val="000000"/>
              </w:rPr>
              <w:t xml:space="preserve">Численность участников мероприятий, направленных на этнокультурное развитие народов Российской Федерации, проживающих в городе </w:t>
            </w:r>
            <w:proofErr w:type="spellStart"/>
            <w:r w:rsidRPr="0048716B">
              <w:rPr>
                <w:rFonts w:ascii="PT Astra Serif" w:hAnsi="PT Astra Serif" w:cs="Arial"/>
                <w:color w:val="000000"/>
              </w:rPr>
              <w:t>Югорске</w:t>
            </w:r>
            <w:proofErr w:type="spellEnd"/>
          </w:p>
        </w:tc>
        <w:tc>
          <w:tcPr>
            <w:tcW w:w="973" w:type="pct"/>
          </w:tcPr>
          <w:p w:rsidR="0048716B" w:rsidRPr="0048716B" w:rsidRDefault="0048716B" w:rsidP="0048716B">
            <w:pPr>
              <w:tabs>
                <w:tab w:val="left" w:pos="1134"/>
              </w:tabs>
              <w:jc w:val="center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>Тысяч человек</w:t>
            </w:r>
          </w:p>
        </w:tc>
        <w:tc>
          <w:tcPr>
            <w:tcW w:w="1919" w:type="pct"/>
          </w:tcPr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 xml:space="preserve">Определяется по </w:t>
            </w:r>
            <w:proofErr w:type="gramStart"/>
            <w:r w:rsidRPr="0048716B">
              <w:rPr>
                <w:rFonts w:ascii="PT Astra Serif" w:hAnsi="PT Astra Serif" w:cs="Arial"/>
              </w:rPr>
              <w:t>информации, предоставляемой соисполнителями программных мероприятий и рассчитывается</w:t>
            </w:r>
            <w:proofErr w:type="gramEnd"/>
            <w:r w:rsidRPr="0048716B">
              <w:rPr>
                <w:rFonts w:ascii="PT Astra Serif" w:hAnsi="PT Astra Serif" w:cs="Arial"/>
              </w:rPr>
              <w:t xml:space="preserve"> как фактическое общее количество участников всех программных мероприятий, проведенных в течение календарного года, направленных сохранение и поддержку этнокультурного и языкового многообразия.</w:t>
            </w:r>
          </w:p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>Количество участников определяется на основании информации, предоставленной по результатам реализации Комплексного плана мероприятий по реализации в муниципальном образовании город</w:t>
            </w:r>
          </w:p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 xml:space="preserve">Югорск в 2026-2028 годах Стратегии государственной национальной политики РФ на период до 2036 года. В расчет показателя численности участников мероприятий, направленных на этнокультурное </w:t>
            </w:r>
            <w:r w:rsidRPr="0048716B">
              <w:rPr>
                <w:rFonts w:ascii="PT Astra Serif" w:hAnsi="PT Astra Serif" w:cs="Arial"/>
              </w:rPr>
              <w:lastRenderedPageBreak/>
              <w:t xml:space="preserve">развитие </w:t>
            </w:r>
            <w:proofErr w:type="gramStart"/>
            <w:r w:rsidRPr="0048716B">
              <w:rPr>
                <w:rFonts w:ascii="PT Astra Serif" w:hAnsi="PT Astra Serif" w:cs="Arial"/>
              </w:rPr>
              <w:t xml:space="preserve">народов Российской Федерации, проживающих в городе </w:t>
            </w:r>
            <w:proofErr w:type="spellStart"/>
            <w:r w:rsidRPr="0048716B">
              <w:rPr>
                <w:rFonts w:ascii="PT Astra Serif" w:hAnsi="PT Astra Serif" w:cs="Arial"/>
              </w:rPr>
              <w:t>Югорске</w:t>
            </w:r>
            <w:proofErr w:type="spellEnd"/>
            <w:r w:rsidRPr="0048716B">
              <w:rPr>
                <w:rFonts w:ascii="PT Astra Serif" w:hAnsi="PT Astra Serif" w:cs="Arial"/>
              </w:rPr>
              <w:t xml:space="preserve"> включаются</w:t>
            </w:r>
            <w:proofErr w:type="gramEnd"/>
            <w:r w:rsidRPr="0048716B">
              <w:rPr>
                <w:rFonts w:ascii="PT Astra Serif" w:hAnsi="PT Astra Serif" w:cs="Arial"/>
              </w:rPr>
              <w:t xml:space="preserve"> мероприятия, удовлетворяющие следующим критериям:  мероприятие реализуется соисполнителями;  МП города Югорска, содержание (описание) мероприятия соответствует направлениям по сохранению и поддержке этнокультурного и языкового многообразия</w:t>
            </w:r>
          </w:p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</w:p>
        </w:tc>
      </w:tr>
      <w:tr w:rsidR="0048716B" w:rsidRPr="0048716B" w:rsidTr="0048716B">
        <w:tc>
          <w:tcPr>
            <w:tcW w:w="230" w:type="pct"/>
          </w:tcPr>
          <w:p w:rsidR="0048716B" w:rsidRPr="0048716B" w:rsidRDefault="0048716B" w:rsidP="0048716B">
            <w:pPr>
              <w:tabs>
                <w:tab w:val="left" w:pos="1134"/>
              </w:tabs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78" w:type="pct"/>
          </w:tcPr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  <w:bCs/>
              </w:rPr>
              <w:t xml:space="preserve">Доля иностранных граждан, охваченных мероприятиями по содействию их адаптации в городе </w:t>
            </w:r>
            <w:proofErr w:type="spellStart"/>
            <w:r w:rsidRPr="0048716B">
              <w:rPr>
                <w:rFonts w:ascii="PT Astra Serif" w:hAnsi="PT Astra Serif" w:cs="Arial"/>
                <w:bCs/>
              </w:rPr>
              <w:t>Югорске</w:t>
            </w:r>
            <w:proofErr w:type="spellEnd"/>
          </w:p>
        </w:tc>
        <w:tc>
          <w:tcPr>
            <w:tcW w:w="973" w:type="pct"/>
          </w:tcPr>
          <w:p w:rsidR="0048716B" w:rsidRPr="0048716B" w:rsidRDefault="0048716B" w:rsidP="0048716B">
            <w:pPr>
              <w:tabs>
                <w:tab w:val="left" w:pos="1134"/>
              </w:tabs>
              <w:jc w:val="center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>Процент</w:t>
            </w:r>
          </w:p>
        </w:tc>
        <w:tc>
          <w:tcPr>
            <w:tcW w:w="1919" w:type="pct"/>
          </w:tcPr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 xml:space="preserve">Доводится до органов местного самоуправления по результатам ежеквартального предоставления информации о результатах проведенных мероприятий по содействию адаптации иностранных граждан </w:t>
            </w:r>
          </w:p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</w:p>
        </w:tc>
      </w:tr>
      <w:tr w:rsidR="0048716B" w:rsidRPr="0048716B" w:rsidTr="0048716B">
        <w:tc>
          <w:tcPr>
            <w:tcW w:w="230" w:type="pct"/>
          </w:tcPr>
          <w:p w:rsidR="0048716B" w:rsidRPr="0048716B" w:rsidRDefault="0048716B" w:rsidP="0048716B">
            <w:pPr>
              <w:tabs>
                <w:tab w:val="left" w:pos="1134"/>
              </w:tabs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78" w:type="pct"/>
          </w:tcPr>
          <w:p w:rsidR="0048716B" w:rsidRPr="0048716B" w:rsidRDefault="0048716B" w:rsidP="0048716B">
            <w:pPr>
              <w:jc w:val="both"/>
              <w:rPr>
                <w:rFonts w:ascii="PT Astra Serif" w:hAnsi="PT Astra Serif" w:cs="Arial"/>
                <w:bCs/>
              </w:rPr>
            </w:pPr>
            <w:r w:rsidRPr="0048716B">
              <w:rPr>
                <w:rFonts w:ascii="PT Astra Serif" w:hAnsi="PT Astra Serif" w:cs="Arial"/>
                <w:bCs/>
              </w:rPr>
              <w:t xml:space="preserve">Уровень общероссийской гражданской идентичности (гражданского самосознания) </w:t>
            </w:r>
          </w:p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973" w:type="pct"/>
          </w:tcPr>
          <w:p w:rsidR="0048716B" w:rsidRPr="0048716B" w:rsidRDefault="0048716B" w:rsidP="0048716B">
            <w:pPr>
              <w:tabs>
                <w:tab w:val="left" w:pos="1134"/>
              </w:tabs>
              <w:jc w:val="center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>Процент</w:t>
            </w:r>
          </w:p>
        </w:tc>
        <w:tc>
          <w:tcPr>
            <w:tcW w:w="1919" w:type="pct"/>
          </w:tcPr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>Доводится до органов местного самоуправления по результатам ежегодного социологического опроса граждан, организуемого Департаментом внутренней политики Ханты-Мансийского автономного округа – Югры.</w:t>
            </w:r>
          </w:p>
        </w:tc>
      </w:tr>
      <w:tr w:rsidR="0048716B" w:rsidRPr="0048716B" w:rsidTr="0048716B">
        <w:tc>
          <w:tcPr>
            <w:tcW w:w="230" w:type="pct"/>
          </w:tcPr>
          <w:p w:rsidR="0048716B" w:rsidRPr="0048716B" w:rsidRDefault="0048716B" w:rsidP="0048716B">
            <w:pPr>
              <w:tabs>
                <w:tab w:val="left" w:pos="1134"/>
              </w:tabs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78" w:type="pct"/>
          </w:tcPr>
          <w:p w:rsidR="0048716B" w:rsidRPr="0048716B" w:rsidRDefault="0048716B" w:rsidP="0048716B">
            <w:pPr>
              <w:jc w:val="both"/>
              <w:rPr>
                <w:rFonts w:ascii="PT Astra Serif" w:hAnsi="PT Astra Serif" w:cs="Arial"/>
                <w:bCs/>
              </w:rPr>
            </w:pPr>
            <w:r w:rsidRPr="0048716B">
              <w:rPr>
                <w:rFonts w:ascii="PT Astra Serif" w:hAnsi="PT Astra Serif" w:cs="Arial"/>
                <w:bCs/>
              </w:rPr>
              <w:t>Доля граждан города Югорска, удовлетворенных качеством обеспечения своих национально-культурных потребностей (этнокультурных потребностей)</w:t>
            </w:r>
          </w:p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973" w:type="pct"/>
          </w:tcPr>
          <w:p w:rsidR="0048716B" w:rsidRPr="0048716B" w:rsidRDefault="0048716B" w:rsidP="0048716B">
            <w:pPr>
              <w:tabs>
                <w:tab w:val="left" w:pos="1134"/>
              </w:tabs>
              <w:jc w:val="center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>Процент</w:t>
            </w:r>
          </w:p>
        </w:tc>
        <w:tc>
          <w:tcPr>
            <w:tcW w:w="1919" w:type="pct"/>
          </w:tcPr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>Доводится до органов местного самоуправления по результатам ежегодного социологического опроса граждан, организуемого Департаментом внутренней политики Ханты-Мансийского автономного округа – Югры.</w:t>
            </w:r>
          </w:p>
        </w:tc>
      </w:tr>
      <w:tr w:rsidR="0048716B" w:rsidRPr="0048716B" w:rsidTr="0048716B">
        <w:tc>
          <w:tcPr>
            <w:tcW w:w="230" w:type="pct"/>
          </w:tcPr>
          <w:p w:rsidR="0048716B" w:rsidRPr="0048716B" w:rsidRDefault="0048716B" w:rsidP="0048716B">
            <w:pPr>
              <w:tabs>
                <w:tab w:val="left" w:pos="1134"/>
              </w:tabs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78" w:type="pct"/>
          </w:tcPr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  <w:bCs/>
              </w:rPr>
              <w:t>Доля граждан города Югорска, отмечающих отсутствие в отношении себя дискриминации по признаку национальной и языковой принадлежности</w:t>
            </w:r>
          </w:p>
        </w:tc>
        <w:tc>
          <w:tcPr>
            <w:tcW w:w="973" w:type="pct"/>
          </w:tcPr>
          <w:p w:rsidR="0048716B" w:rsidRPr="0048716B" w:rsidRDefault="0048716B" w:rsidP="0048716B">
            <w:pPr>
              <w:tabs>
                <w:tab w:val="left" w:pos="1134"/>
              </w:tabs>
              <w:jc w:val="center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>Процент</w:t>
            </w:r>
          </w:p>
        </w:tc>
        <w:tc>
          <w:tcPr>
            <w:tcW w:w="1919" w:type="pct"/>
          </w:tcPr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>Доводится до органов местного самоуправления по результатам ежегодного социологического опроса граждан, организуемого Департаментом внутренней политики Ханты-Мансийского автономного округа - Югры</w:t>
            </w:r>
          </w:p>
        </w:tc>
      </w:tr>
      <w:tr w:rsidR="0048716B" w:rsidRPr="0048716B" w:rsidTr="0048716B">
        <w:tc>
          <w:tcPr>
            <w:tcW w:w="230" w:type="pct"/>
          </w:tcPr>
          <w:p w:rsidR="0048716B" w:rsidRPr="0048716B" w:rsidRDefault="0048716B" w:rsidP="0048716B">
            <w:pPr>
              <w:tabs>
                <w:tab w:val="left" w:pos="1134"/>
              </w:tabs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78" w:type="pct"/>
          </w:tcPr>
          <w:p w:rsidR="0048716B" w:rsidRPr="0048716B" w:rsidRDefault="0048716B" w:rsidP="0048716B">
            <w:pPr>
              <w:jc w:val="both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  <w:bCs/>
              </w:rPr>
              <w:t>Доля граждан города Югорска, допускающих возникновение серьезных конфликтов на национальной (этнической) почве</w:t>
            </w:r>
            <w:r w:rsidRPr="0048716B">
              <w:rPr>
                <w:rFonts w:ascii="PT Astra Serif" w:hAnsi="PT Astra Serif" w:cs="Arial"/>
                <w:bCs/>
                <w:strike/>
                <w:color w:val="FF0000"/>
              </w:rPr>
              <w:t xml:space="preserve"> </w:t>
            </w:r>
          </w:p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973" w:type="pct"/>
          </w:tcPr>
          <w:p w:rsidR="0048716B" w:rsidRPr="0048716B" w:rsidRDefault="0048716B" w:rsidP="0048716B">
            <w:pPr>
              <w:tabs>
                <w:tab w:val="left" w:pos="1134"/>
              </w:tabs>
              <w:jc w:val="center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>Процент</w:t>
            </w:r>
          </w:p>
        </w:tc>
        <w:tc>
          <w:tcPr>
            <w:tcW w:w="1919" w:type="pct"/>
          </w:tcPr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 xml:space="preserve">Доводится до органов местного самоуправления по результатам ежегодного социологического опроса граждан, организуемого Департаментом внутренней политики Ханты-Мансийского автономного округа – </w:t>
            </w:r>
            <w:r w:rsidRPr="0048716B">
              <w:rPr>
                <w:rFonts w:ascii="PT Astra Serif" w:hAnsi="PT Astra Serif" w:cs="Arial"/>
              </w:rPr>
              <w:lastRenderedPageBreak/>
              <w:t>Югры.</w:t>
            </w:r>
          </w:p>
        </w:tc>
      </w:tr>
      <w:tr w:rsidR="0048716B" w:rsidRPr="0048716B" w:rsidTr="0048716B">
        <w:tc>
          <w:tcPr>
            <w:tcW w:w="230" w:type="pct"/>
          </w:tcPr>
          <w:p w:rsidR="0048716B" w:rsidRPr="0048716B" w:rsidRDefault="0048716B" w:rsidP="0048716B">
            <w:pPr>
              <w:tabs>
                <w:tab w:val="left" w:pos="1134"/>
              </w:tabs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78" w:type="pct"/>
          </w:tcPr>
          <w:p w:rsidR="0048716B" w:rsidRPr="0048716B" w:rsidRDefault="0048716B" w:rsidP="0048716B">
            <w:pPr>
              <w:jc w:val="both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  <w:bCs/>
              </w:rPr>
              <w:t xml:space="preserve">Доля мероприятий, направленных на популяризацию русской культуры, в общем количестве этнокультурных мероприятий </w:t>
            </w:r>
          </w:p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973" w:type="pct"/>
          </w:tcPr>
          <w:p w:rsidR="0048716B" w:rsidRPr="0048716B" w:rsidRDefault="0048716B" w:rsidP="0048716B">
            <w:pPr>
              <w:tabs>
                <w:tab w:val="left" w:pos="1134"/>
              </w:tabs>
              <w:jc w:val="center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>Процент</w:t>
            </w:r>
          </w:p>
        </w:tc>
        <w:tc>
          <w:tcPr>
            <w:tcW w:w="1919" w:type="pct"/>
          </w:tcPr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 xml:space="preserve">Расчет доли  мероприятий, направленных на популяризацию русской культуры, в общем количестве этнокультурных мероприятий осуществляется отделом по национальной политики и работе с институтами гражданского общества </w:t>
            </w:r>
            <w:proofErr w:type="spellStart"/>
            <w:r w:rsidRPr="0048716B">
              <w:rPr>
                <w:rFonts w:ascii="PT Astra Serif" w:hAnsi="PT Astra Serif" w:cs="Arial"/>
              </w:rPr>
              <w:t>УВПиМК</w:t>
            </w:r>
            <w:proofErr w:type="spellEnd"/>
            <w:r w:rsidRPr="0048716B">
              <w:rPr>
                <w:rFonts w:ascii="PT Astra Serif" w:hAnsi="PT Astra Serif" w:cs="Arial"/>
              </w:rPr>
              <w:t xml:space="preserve">. К мероприятиям, направленным на популяризацию русской культуры, относятся мероприятия, включенные в Комплексный план мероприятий по реализации в муниципальном образовании город Югорск в 2026-2028 годах Стратегии государственной национальной политики РФ, направленные на сохранение, развитие и популяризацию русского языка, русской культуры, традиций, народного творчества и историко-культурного наследия русского народа. В том числе могут учитываться мероприятия в сфере российского казачества, имеющие культурно-просветительскую, историко-культурную и этнокультурную направленность. </w:t>
            </w:r>
          </w:p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>Доля мероприятий, направленных на популяризацию русской культуры, в общем количестве этнокультурных мероприятий рассчитывается по формуле:</w:t>
            </w:r>
          </w:p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</w:p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  <w:proofErr w:type="gramStart"/>
            <w:r w:rsidRPr="0048716B">
              <w:rPr>
                <w:rFonts w:ascii="PT Astra Serif" w:hAnsi="PT Astra Serif" w:cs="Arial"/>
              </w:rPr>
              <w:t>СА/МУ</w:t>
            </w:r>
            <w:proofErr w:type="gramEnd"/>
            <w:r w:rsidRPr="0048716B">
              <w:rPr>
                <w:rFonts w:ascii="PT Astra Serif" w:hAnsi="PT Astra Serif" w:cs="Arial"/>
              </w:rPr>
              <w:t>*100</w:t>
            </w:r>
          </w:p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</w:p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>где:</w:t>
            </w:r>
          </w:p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>СА — количестве мероприятий, направленных на популяризацию русской культуры, реализованных в рамках государственной программы автономного округа, за отчетный год;</w:t>
            </w:r>
          </w:p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  <w:r w:rsidRPr="0048716B">
              <w:rPr>
                <w:rFonts w:ascii="PT Astra Serif" w:hAnsi="PT Astra Serif" w:cs="Arial"/>
              </w:rPr>
              <w:t xml:space="preserve">МУ — </w:t>
            </w:r>
            <w:proofErr w:type="gramStart"/>
            <w:r w:rsidRPr="0048716B">
              <w:rPr>
                <w:rFonts w:ascii="PT Astra Serif" w:hAnsi="PT Astra Serif" w:cs="Arial"/>
              </w:rPr>
              <w:t>количестве</w:t>
            </w:r>
            <w:proofErr w:type="gramEnd"/>
            <w:r w:rsidRPr="0048716B">
              <w:rPr>
                <w:rFonts w:ascii="PT Astra Serif" w:hAnsi="PT Astra Serif" w:cs="Arial"/>
              </w:rPr>
              <w:t xml:space="preserve"> этнокультурных мероприятий, </w:t>
            </w:r>
            <w:r w:rsidRPr="0048716B">
              <w:rPr>
                <w:rFonts w:ascii="PT Astra Serif" w:hAnsi="PT Astra Serif" w:cs="Arial"/>
              </w:rPr>
              <w:lastRenderedPageBreak/>
              <w:t>реализованных в рамках государственной программы автономного округа, за отчетный год.</w:t>
            </w:r>
          </w:p>
          <w:p w:rsidR="0048716B" w:rsidRPr="0048716B" w:rsidRDefault="0048716B" w:rsidP="0048716B">
            <w:pPr>
              <w:tabs>
                <w:tab w:val="left" w:pos="1134"/>
              </w:tabs>
              <w:jc w:val="both"/>
              <w:rPr>
                <w:rFonts w:ascii="PT Astra Serif" w:hAnsi="PT Astra Serif" w:cs="Arial"/>
              </w:rPr>
            </w:pPr>
          </w:p>
        </w:tc>
      </w:tr>
    </w:tbl>
    <w:p w:rsidR="0048716B" w:rsidRPr="0048716B" w:rsidRDefault="0048716B" w:rsidP="0048716B">
      <w:pPr>
        <w:ind w:firstLine="567"/>
        <w:jc w:val="both"/>
        <w:rPr>
          <w:rFonts w:ascii="Arial" w:hAnsi="Arial"/>
        </w:rPr>
      </w:pPr>
    </w:p>
    <w:p w:rsidR="00F76D9F" w:rsidRDefault="00F76D9F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sectPr w:rsidR="00F76D9F" w:rsidSect="00277B1B">
      <w:headerReference w:type="default" r:id="rId16"/>
      <w:headerReference w:type="first" r:id="rId17"/>
      <w:pgSz w:w="16838" w:h="11906" w:orient="landscape"/>
      <w:pgMar w:top="1418" w:right="851" w:bottom="113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16B" w:rsidRDefault="0048716B" w:rsidP="00A62395">
      <w:r>
        <w:separator/>
      </w:r>
    </w:p>
  </w:endnote>
  <w:endnote w:type="continuationSeparator" w:id="0">
    <w:p w:rsidR="0048716B" w:rsidRDefault="0048716B" w:rsidP="00A6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16B" w:rsidRDefault="0048716B" w:rsidP="00A62395">
      <w:r>
        <w:separator/>
      </w:r>
    </w:p>
  </w:footnote>
  <w:footnote w:type="continuationSeparator" w:id="0">
    <w:p w:rsidR="0048716B" w:rsidRDefault="0048716B" w:rsidP="00A62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4198466"/>
      <w:docPartObj>
        <w:docPartGallery w:val="Page Numbers (Top of Page)"/>
        <w:docPartUnique/>
      </w:docPartObj>
    </w:sdtPr>
    <w:sdtContent>
      <w:p w:rsidR="00277B1B" w:rsidRDefault="00277B1B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642" w:rsidRPr="00736642">
          <w:rPr>
            <w:noProof/>
            <w:lang w:val="ru-RU"/>
          </w:rPr>
          <w:t>2</w:t>
        </w:r>
        <w:r>
          <w:fldChar w:fldCharType="end"/>
        </w:r>
      </w:p>
    </w:sdtContent>
  </w:sdt>
  <w:p w:rsidR="00277B1B" w:rsidRDefault="00277B1B">
    <w:pPr>
      <w:pStyle w:val="a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53342"/>
      <w:docPartObj>
        <w:docPartGallery w:val="Page Numbers (Top of Page)"/>
        <w:docPartUnique/>
      </w:docPartObj>
    </w:sdtPr>
    <w:sdtContent>
      <w:p w:rsidR="0048716B" w:rsidRDefault="0048716B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642" w:rsidRPr="00736642">
          <w:rPr>
            <w:noProof/>
            <w:lang w:val="ru-RU"/>
          </w:rPr>
          <w:t>26</w:t>
        </w:r>
        <w:r>
          <w:fldChar w:fldCharType="end"/>
        </w:r>
      </w:p>
    </w:sdtContent>
  </w:sdt>
  <w:p w:rsidR="0048716B" w:rsidRPr="00351E5F" w:rsidRDefault="0048716B">
    <w:pPr>
      <w:pStyle w:val="afd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593" w:type="dxa"/>
      <w:tblInd w:w="-176" w:type="dxa"/>
      <w:tblLayout w:type="fixed"/>
      <w:tblLook w:val="04A0" w:firstRow="1" w:lastRow="0" w:firstColumn="1" w:lastColumn="0" w:noHBand="0" w:noVBand="1"/>
    </w:tblPr>
    <w:tblGrid>
      <w:gridCol w:w="568"/>
      <w:gridCol w:w="709"/>
      <w:gridCol w:w="850"/>
      <w:gridCol w:w="1143"/>
      <w:gridCol w:w="1217"/>
      <w:gridCol w:w="1276"/>
      <w:gridCol w:w="711"/>
      <w:gridCol w:w="711"/>
      <w:gridCol w:w="711"/>
      <w:gridCol w:w="752"/>
      <w:gridCol w:w="1013"/>
      <w:gridCol w:w="780"/>
      <w:gridCol w:w="1000"/>
      <w:gridCol w:w="701"/>
      <w:gridCol w:w="850"/>
      <w:gridCol w:w="1007"/>
      <w:gridCol w:w="960"/>
      <w:gridCol w:w="634"/>
    </w:tblGrid>
    <w:tr w:rsidR="0048716B" w:rsidRPr="003E465C" w:rsidTr="007A5BD8">
      <w:trPr>
        <w:trHeight w:val="465"/>
      </w:trPr>
      <w:tc>
        <w:tcPr>
          <w:tcW w:w="56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48716B" w:rsidRPr="003E465C" w:rsidRDefault="0048716B" w:rsidP="007A5BD8">
          <w:pPr>
            <w:ind w:left="-88" w:firstLine="88"/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Номер строки</w:t>
          </w:r>
        </w:p>
      </w:tc>
      <w:tc>
        <w:tcPr>
          <w:tcW w:w="709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Номер структурного элемента (основного мероприятия)</w:t>
          </w:r>
        </w:p>
      </w:tc>
      <w:tc>
        <w:tcPr>
          <w:tcW w:w="850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 xml:space="preserve">Структурные элементы (основные мероприятия) муниципальной программы (их связь </w:t>
          </w:r>
          <w:r w:rsidRPr="003E465C">
            <w:rPr>
              <w:color w:val="000000"/>
              <w:sz w:val="14"/>
              <w:szCs w:val="14"/>
            </w:rPr>
            <w:br/>
            <w:t>с целевыми показателями муниципальной программы)</w:t>
          </w:r>
        </w:p>
      </w:tc>
      <w:tc>
        <w:tcPr>
          <w:tcW w:w="1143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Ответственный исполнитель/ соисполнитель (наименование органа или структурного подразделения, учреждения)</w:t>
          </w:r>
        </w:p>
      </w:tc>
      <w:tc>
        <w:tcPr>
          <w:tcW w:w="1217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Источники финансирования</w:t>
          </w:r>
        </w:p>
      </w:tc>
      <w:tc>
        <w:tcPr>
          <w:tcW w:w="11106" w:type="dxa"/>
          <w:gridSpan w:val="13"/>
          <w:tcBorders>
            <w:top w:val="single" w:sz="8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vAlign w:val="center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Финансовые затраты на реализацию (тыс. рублей)</w:t>
          </w:r>
        </w:p>
      </w:tc>
    </w:tr>
    <w:tr w:rsidR="0048716B" w:rsidRPr="003E465C" w:rsidTr="007A5BD8">
      <w:trPr>
        <w:trHeight w:val="300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48716B" w:rsidRPr="003E465C" w:rsidRDefault="0048716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48716B" w:rsidRPr="003E465C" w:rsidRDefault="0048716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48716B" w:rsidRPr="003E465C" w:rsidRDefault="0048716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48716B" w:rsidRPr="003E465C" w:rsidRDefault="0048716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48716B" w:rsidRPr="003E465C" w:rsidRDefault="0048716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276" w:type="dxa"/>
          <w:vMerge w:val="restart"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Всего</w:t>
          </w:r>
        </w:p>
      </w:tc>
      <w:tc>
        <w:tcPr>
          <w:tcW w:w="9830" w:type="dxa"/>
          <w:gridSpan w:val="12"/>
          <w:tcBorders>
            <w:top w:val="single" w:sz="4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в том числе по годам:</w:t>
          </w:r>
        </w:p>
      </w:tc>
    </w:tr>
    <w:tr w:rsidR="0048716B" w:rsidRPr="003E465C" w:rsidTr="007A5BD8">
      <w:trPr>
        <w:trHeight w:val="1725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48716B" w:rsidRPr="003E465C" w:rsidRDefault="0048716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48716B" w:rsidRPr="003E465C" w:rsidRDefault="0048716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48716B" w:rsidRPr="003E465C" w:rsidRDefault="0048716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48716B" w:rsidRPr="003E465C" w:rsidRDefault="0048716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48716B" w:rsidRPr="003E465C" w:rsidRDefault="0048716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276" w:type="dxa"/>
          <w:vMerge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48716B" w:rsidRPr="003E465C" w:rsidRDefault="0048716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2019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2020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2021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2022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2023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2024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2025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2026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2027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2028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2029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2030</w:t>
          </w:r>
        </w:p>
      </w:tc>
    </w:tr>
    <w:tr w:rsidR="0048716B" w:rsidRPr="003E465C" w:rsidTr="007A5BD8">
      <w:trPr>
        <w:trHeight w:val="315"/>
      </w:trPr>
      <w:tc>
        <w:tcPr>
          <w:tcW w:w="568" w:type="dxa"/>
          <w:tcBorders>
            <w:top w:val="nil"/>
            <w:left w:val="single" w:sz="8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А</w:t>
          </w:r>
        </w:p>
      </w:tc>
      <w:tc>
        <w:tcPr>
          <w:tcW w:w="709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</w:t>
          </w:r>
        </w:p>
      </w:tc>
      <w:tc>
        <w:tcPr>
          <w:tcW w:w="114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3</w:t>
          </w:r>
        </w:p>
      </w:tc>
      <w:tc>
        <w:tcPr>
          <w:tcW w:w="121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4</w:t>
          </w:r>
        </w:p>
      </w:tc>
      <w:tc>
        <w:tcPr>
          <w:tcW w:w="1276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5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6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7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8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9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10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11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12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13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14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15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16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hideMark/>
        </w:tcPr>
        <w:p w:rsidR="0048716B" w:rsidRPr="003E465C" w:rsidRDefault="0048716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17</w:t>
          </w:r>
        </w:p>
      </w:tc>
    </w:tr>
  </w:tbl>
  <w:p w:rsidR="0048716B" w:rsidRDefault="0048716B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126A1E"/>
    <w:multiLevelType w:val="hybridMultilevel"/>
    <w:tmpl w:val="7562C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C1D3D"/>
    <w:multiLevelType w:val="hybridMultilevel"/>
    <w:tmpl w:val="6324DC02"/>
    <w:lvl w:ilvl="0" w:tplc="71880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E6286B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44B7C"/>
    <w:multiLevelType w:val="hybridMultilevel"/>
    <w:tmpl w:val="127688EC"/>
    <w:lvl w:ilvl="0" w:tplc="C7C8D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407BE2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A7E35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E3A4D"/>
    <w:multiLevelType w:val="hybridMultilevel"/>
    <w:tmpl w:val="8BF6EB06"/>
    <w:lvl w:ilvl="0" w:tplc="19369A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807F1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A034A"/>
    <w:multiLevelType w:val="hybridMultilevel"/>
    <w:tmpl w:val="D12AC494"/>
    <w:lvl w:ilvl="0" w:tplc="21FC3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2E621F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52FA9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0335E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141B3"/>
    <w:multiLevelType w:val="multilevel"/>
    <w:tmpl w:val="179E4CBC"/>
    <w:lvl w:ilvl="0">
      <w:start w:val="1"/>
      <w:numFmt w:val="decimal"/>
      <w:lvlText w:val="%1."/>
      <w:lvlJc w:val="left"/>
      <w:pPr>
        <w:ind w:left="3893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8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99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9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9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873"/>
      </w:pPr>
      <w:rPr>
        <w:rFonts w:hint="default"/>
        <w:lang w:val="ru-RU" w:eastAsia="en-US" w:bidi="ar-SA"/>
      </w:rPr>
    </w:lvl>
  </w:abstractNum>
  <w:abstractNum w:abstractNumId="15">
    <w:nsid w:val="34EA2BE4"/>
    <w:multiLevelType w:val="hybridMultilevel"/>
    <w:tmpl w:val="F82A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048FA"/>
    <w:multiLevelType w:val="hybridMultilevel"/>
    <w:tmpl w:val="7D3018A4"/>
    <w:lvl w:ilvl="0" w:tplc="C652DFA6">
      <w:start w:val="1"/>
      <w:numFmt w:val="decimal"/>
      <w:lvlText w:val="%1."/>
      <w:lvlJc w:val="left"/>
      <w:pPr>
        <w:ind w:left="502" w:hanging="360"/>
      </w:pPr>
      <w:rPr>
        <w:rFonts w:ascii="PT Astra Serif" w:eastAsia="Times New Roman" w:hAnsi="PT Astra Serif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218AE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713BC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90B04"/>
    <w:multiLevelType w:val="hybridMultilevel"/>
    <w:tmpl w:val="FD6A4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07B64"/>
    <w:multiLevelType w:val="multilevel"/>
    <w:tmpl w:val="F15857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1">
    <w:nsid w:val="5D4D2C7A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A4244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56593"/>
    <w:multiLevelType w:val="multilevel"/>
    <w:tmpl w:val="B3D6AD86"/>
    <w:lvl w:ilvl="0">
      <w:start w:val="1"/>
      <w:numFmt w:val="decimal"/>
      <w:lvlText w:val="%1."/>
      <w:lvlJc w:val="left"/>
      <w:pPr>
        <w:ind w:left="1765" w:hanging="1056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4">
    <w:nsid w:val="720C76F7"/>
    <w:multiLevelType w:val="hybridMultilevel"/>
    <w:tmpl w:val="556EB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B6821"/>
    <w:multiLevelType w:val="hybridMultilevel"/>
    <w:tmpl w:val="007CF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A7848"/>
    <w:multiLevelType w:val="hybridMultilevel"/>
    <w:tmpl w:val="0A442D24"/>
    <w:lvl w:ilvl="0" w:tplc="1C6CDA08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9048EB"/>
    <w:multiLevelType w:val="hybridMultilevel"/>
    <w:tmpl w:val="E6061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A2D44"/>
    <w:multiLevelType w:val="hybridMultilevel"/>
    <w:tmpl w:val="EC6EE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F41B2"/>
    <w:multiLevelType w:val="hybridMultilevel"/>
    <w:tmpl w:val="DC0A2DD2"/>
    <w:lvl w:ilvl="0" w:tplc="2DE28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9A3C3C"/>
    <w:multiLevelType w:val="hybridMultilevel"/>
    <w:tmpl w:val="C7E05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306E3A"/>
    <w:multiLevelType w:val="multilevel"/>
    <w:tmpl w:val="0BA0571A"/>
    <w:lvl w:ilvl="0">
      <w:start w:val="1"/>
      <w:numFmt w:val="decimal"/>
      <w:suff w:val="space"/>
      <w:lvlText w:val="%1."/>
      <w:lvlJc w:val="left"/>
      <w:pPr>
        <w:ind w:left="0" w:firstLine="7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32">
    <w:nsid w:val="7F6E7E43"/>
    <w:multiLevelType w:val="hybridMultilevel"/>
    <w:tmpl w:val="0368FD04"/>
    <w:lvl w:ilvl="0" w:tplc="54D0FF7C">
      <w:start w:val="37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2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6"/>
  </w:num>
  <w:num w:numId="5">
    <w:abstractNumId w:val="2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8"/>
  </w:num>
  <w:num w:numId="9">
    <w:abstractNumId w:val="3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  <w:num w:numId="18">
    <w:abstractNumId w:val="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6"/>
  </w:num>
  <w:num w:numId="23">
    <w:abstractNumId w:val="30"/>
  </w:num>
  <w:num w:numId="24">
    <w:abstractNumId w:val="13"/>
  </w:num>
  <w:num w:numId="25">
    <w:abstractNumId w:val="24"/>
  </w:num>
  <w:num w:numId="26">
    <w:abstractNumId w:val="21"/>
  </w:num>
  <w:num w:numId="27">
    <w:abstractNumId w:val="17"/>
  </w:num>
  <w:num w:numId="28">
    <w:abstractNumId w:val="11"/>
  </w:num>
  <w:num w:numId="29">
    <w:abstractNumId w:val="19"/>
  </w:num>
  <w:num w:numId="30">
    <w:abstractNumId w:val="22"/>
  </w:num>
  <w:num w:numId="31">
    <w:abstractNumId w:val="9"/>
  </w:num>
  <w:num w:numId="32">
    <w:abstractNumId w:val="14"/>
  </w:num>
  <w:num w:numId="33">
    <w:abstractNumId w:val="31"/>
  </w:num>
  <w:num w:numId="34">
    <w:abstractNumId w:val="8"/>
  </w:num>
  <w:num w:numId="35">
    <w:abstractNumId w:val="7"/>
  </w:num>
  <w:num w:numId="36">
    <w:abstractNumId w:val="16"/>
  </w:num>
  <w:num w:numId="3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7D30"/>
    <w:rsid w:val="00016C72"/>
    <w:rsid w:val="00024C3E"/>
    <w:rsid w:val="00026EF7"/>
    <w:rsid w:val="0002765C"/>
    <w:rsid w:val="00045265"/>
    <w:rsid w:val="0005235B"/>
    <w:rsid w:val="000665C9"/>
    <w:rsid w:val="000713DF"/>
    <w:rsid w:val="00074AAA"/>
    <w:rsid w:val="0007724B"/>
    <w:rsid w:val="0008068A"/>
    <w:rsid w:val="00083121"/>
    <w:rsid w:val="000A1CB6"/>
    <w:rsid w:val="000A2A0A"/>
    <w:rsid w:val="000A328E"/>
    <w:rsid w:val="000B3327"/>
    <w:rsid w:val="000B5E1C"/>
    <w:rsid w:val="000C0D2C"/>
    <w:rsid w:val="000C2EA5"/>
    <w:rsid w:val="000C566E"/>
    <w:rsid w:val="000D088D"/>
    <w:rsid w:val="000D7CC8"/>
    <w:rsid w:val="000E4BC8"/>
    <w:rsid w:val="000F3EF9"/>
    <w:rsid w:val="0010387A"/>
    <w:rsid w:val="0010401B"/>
    <w:rsid w:val="0010639A"/>
    <w:rsid w:val="00106FA3"/>
    <w:rsid w:val="00111549"/>
    <w:rsid w:val="00116C5C"/>
    <w:rsid w:val="0012063C"/>
    <w:rsid w:val="001257C7"/>
    <w:rsid w:val="00131281"/>
    <w:rsid w:val="001347D7"/>
    <w:rsid w:val="001356EA"/>
    <w:rsid w:val="0013783B"/>
    <w:rsid w:val="00140339"/>
    <w:rsid w:val="00140D6B"/>
    <w:rsid w:val="00146FA2"/>
    <w:rsid w:val="0015265F"/>
    <w:rsid w:val="0015648E"/>
    <w:rsid w:val="00164EF2"/>
    <w:rsid w:val="001650CF"/>
    <w:rsid w:val="001769FA"/>
    <w:rsid w:val="0018017D"/>
    <w:rsid w:val="00180530"/>
    <w:rsid w:val="001812F5"/>
    <w:rsid w:val="0018271A"/>
    <w:rsid w:val="001834A8"/>
    <w:rsid w:val="001846F6"/>
    <w:rsid w:val="00184ECA"/>
    <w:rsid w:val="001857BE"/>
    <w:rsid w:val="00190F97"/>
    <w:rsid w:val="00195638"/>
    <w:rsid w:val="001A015E"/>
    <w:rsid w:val="001A1F74"/>
    <w:rsid w:val="001A4896"/>
    <w:rsid w:val="001C33CC"/>
    <w:rsid w:val="001C575C"/>
    <w:rsid w:val="001D2579"/>
    <w:rsid w:val="001E316F"/>
    <w:rsid w:val="001E5F59"/>
    <w:rsid w:val="001F01D1"/>
    <w:rsid w:val="001F4C81"/>
    <w:rsid w:val="001F68CB"/>
    <w:rsid w:val="00200BD6"/>
    <w:rsid w:val="0020224A"/>
    <w:rsid w:val="0021641A"/>
    <w:rsid w:val="00224E69"/>
    <w:rsid w:val="00231692"/>
    <w:rsid w:val="00235A46"/>
    <w:rsid w:val="00235B20"/>
    <w:rsid w:val="0024453C"/>
    <w:rsid w:val="0024657C"/>
    <w:rsid w:val="002506BF"/>
    <w:rsid w:val="002507BF"/>
    <w:rsid w:val="0025374D"/>
    <w:rsid w:val="00256271"/>
    <w:rsid w:val="00256A87"/>
    <w:rsid w:val="00262240"/>
    <w:rsid w:val="002639D5"/>
    <w:rsid w:val="00271EA8"/>
    <w:rsid w:val="00272329"/>
    <w:rsid w:val="00273CF1"/>
    <w:rsid w:val="00277B1B"/>
    <w:rsid w:val="002819A6"/>
    <w:rsid w:val="00283F38"/>
    <w:rsid w:val="00285C61"/>
    <w:rsid w:val="00285CC3"/>
    <w:rsid w:val="00287ED8"/>
    <w:rsid w:val="00291E59"/>
    <w:rsid w:val="00296E8C"/>
    <w:rsid w:val="002B33A5"/>
    <w:rsid w:val="002B36FC"/>
    <w:rsid w:val="002B418A"/>
    <w:rsid w:val="002B6CD1"/>
    <w:rsid w:val="002B763C"/>
    <w:rsid w:val="002C236D"/>
    <w:rsid w:val="002C3573"/>
    <w:rsid w:val="002C6C13"/>
    <w:rsid w:val="002C72B9"/>
    <w:rsid w:val="002E036C"/>
    <w:rsid w:val="002E79E0"/>
    <w:rsid w:val="002F3CE7"/>
    <w:rsid w:val="002F5129"/>
    <w:rsid w:val="00300AFF"/>
    <w:rsid w:val="00305AA8"/>
    <w:rsid w:val="003062FE"/>
    <w:rsid w:val="00306C8A"/>
    <w:rsid w:val="0030747D"/>
    <w:rsid w:val="00312F69"/>
    <w:rsid w:val="00315CC9"/>
    <w:rsid w:val="00333780"/>
    <w:rsid w:val="00351E5F"/>
    <w:rsid w:val="003642AD"/>
    <w:rsid w:val="0037056B"/>
    <w:rsid w:val="00374C40"/>
    <w:rsid w:val="00381CC3"/>
    <w:rsid w:val="003901BD"/>
    <w:rsid w:val="00390A83"/>
    <w:rsid w:val="003A1491"/>
    <w:rsid w:val="003A238D"/>
    <w:rsid w:val="003B77BA"/>
    <w:rsid w:val="003C3D2F"/>
    <w:rsid w:val="003D3C67"/>
    <w:rsid w:val="003D4F17"/>
    <w:rsid w:val="003D688F"/>
    <w:rsid w:val="003E055F"/>
    <w:rsid w:val="003E260F"/>
    <w:rsid w:val="003E465C"/>
    <w:rsid w:val="003E7430"/>
    <w:rsid w:val="003F52A1"/>
    <w:rsid w:val="004020EE"/>
    <w:rsid w:val="004025D2"/>
    <w:rsid w:val="0040353E"/>
    <w:rsid w:val="00406991"/>
    <w:rsid w:val="004126E4"/>
    <w:rsid w:val="00412B73"/>
    <w:rsid w:val="00413167"/>
    <w:rsid w:val="00413D37"/>
    <w:rsid w:val="00414DA1"/>
    <w:rsid w:val="004162E0"/>
    <w:rsid w:val="00423003"/>
    <w:rsid w:val="00423090"/>
    <w:rsid w:val="00426853"/>
    <w:rsid w:val="00426A7E"/>
    <w:rsid w:val="0043059B"/>
    <w:rsid w:val="00431063"/>
    <w:rsid w:val="00434191"/>
    <w:rsid w:val="00434C0E"/>
    <w:rsid w:val="0043668A"/>
    <w:rsid w:val="00440871"/>
    <w:rsid w:val="004411D4"/>
    <w:rsid w:val="004469EA"/>
    <w:rsid w:val="00446DB3"/>
    <w:rsid w:val="004525F4"/>
    <w:rsid w:val="00452AE2"/>
    <w:rsid w:val="00455F10"/>
    <w:rsid w:val="00463620"/>
    <w:rsid w:val="0047055B"/>
    <w:rsid w:val="0047438F"/>
    <w:rsid w:val="00477D76"/>
    <w:rsid w:val="00482ABA"/>
    <w:rsid w:val="0048408D"/>
    <w:rsid w:val="0048716B"/>
    <w:rsid w:val="00490A0B"/>
    <w:rsid w:val="00496287"/>
    <w:rsid w:val="00496FCB"/>
    <w:rsid w:val="004970DD"/>
    <w:rsid w:val="004B047E"/>
    <w:rsid w:val="004B0DBB"/>
    <w:rsid w:val="004B1445"/>
    <w:rsid w:val="004C1722"/>
    <w:rsid w:val="004C5D22"/>
    <w:rsid w:val="004C6448"/>
    <w:rsid w:val="004C6A75"/>
    <w:rsid w:val="004D181B"/>
    <w:rsid w:val="004D2030"/>
    <w:rsid w:val="004E03A4"/>
    <w:rsid w:val="004E2148"/>
    <w:rsid w:val="004E3A81"/>
    <w:rsid w:val="004E675A"/>
    <w:rsid w:val="004F1B39"/>
    <w:rsid w:val="00510950"/>
    <w:rsid w:val="00514E3B"/>
    <w:rsid w:val="00516CAB"/>
    <w:rsid w:val="00520C57"/>
    <w:rsid w:val="00523D33"/>
    <w:rsid w:val="00523E0D"/>
    <w:rsid w:val="0053339B"/>
    <w:rsid w:val="00535A8B"/>
    <w:rsid w:val="00550409"/>
    <w:rsid w:val="0055105B"/>
    <w:rsid w:val="00556D32"/>
    <w:rsid w:val="0056048D"/>
    <w:rsid w:val="005608DE"/>
    <w:rsid w:val="00561871"/>
    <w:rsid w:val="00562256"/>
    <w:rsid w:val="00566589"/>
    <w:rsid w:val="00584CAA"/>
    <w:rsid w:val="0059054F"/>
    <w:rsid w:val="00590F16"/>
    <w:rsid w:val="00597B4B"/>
    <w:rsid w:val="005A1221"/>
    <w:rsid w:val="005A3338"/>
    <w:rsid w:val="005B185B"/>
    <w:rsid w:val="005C6146"/>
    <w:rsid w:val="005D072D"/>
    <w:rsid w:val="005D6EBE"/>
    <w:rsid w:val="005E2238"/>
    <w:rsid w:val="005E4E99"/>
    <w:rsid w:val="005E4FC7"/>
    <w:rsid w:val="005E6297"/>
    <w:rsid w:val="005F3A00"/>
    <w:rsid w:val="006118D2"/>
    <w:rsid w:val="006150B2"/>
    <w:rsid w:val="006152CB"/>
    <w:rsid w:val="006165B3"/>
    <w:rsid w:val="00623334"/>
    <w:rsid w:val="00623AA4"/>
    <w:rsid w:val="00624190"/>
    <w:rsid w:val="00630986"/>
    <w:rsid w:val="00631188"/>
    <w:rsid w:val="00632856"/>
    <w:rsid w:val="0063438A"/>
    <w:rsid w:val="0063513B"/>
    <w:rsid w:val="006422AB"/>
    <w:rsid w:val="00647BDC"/>
    <w:rsid w:val="0065328E"/>
    <w:rsid w:val="006554EA"/>
    <w:rsid w:val="00661E76"/>
    <w:rsid w:val="00667484"/>
    <w:rsid w:val="00673A28"/>
    <w:rsid w:val="00680030"/>
    <w:rsid w:val="006921DE"/>
    <w:rsid w:val="00696147"/>
    <w:rsid w:val="00697F7F"/>
    <w:rsid w:val="006A6DDA"/>
    <w:rsid w:val="006B3FA0"/>
    <w:rsid w:val="006B426C"/>
    <w:rsid w:val="006C02F6"/>
    <w:rsid w:val="006C4FBF"/>
    <w:rsid w:val="006C52E9"/>
    <w:rsid w:val="006C62BA"/>
    <w:rsid w:val="006C7D8B"/>
    <w:rsid w:val="006D43E7"/>
    <w:rsid w:val="006E15CB"/>
    <w:rsid w:val="006E4C51"/>
    <w:rsid w:val="006E70F3"/>
    <w:rsid w:val="006E7EEA"/>
    <w:rsid w:val="006F18E4"/>
    <w:rsid w:val="006F6444"/>
    <w:rsid w:val="00713C1C"/>
    <w:rsid w:val="00717595"/>
    <w:rsid w:val="00720E01"/>
    <w:rsid w:val="00721265"/>
    <w:rsid w:val="0072213E"/>
    <w:rsid w:val="00725823"/>
    <w:rsid w:val="0072658A"/>
    <w:rsid w:val="007268A4"/>
    <w:rsid w:val="007360FF"/>
    <w:rsid w:val="007363ED"/>
    <w:rsid w:val="00736642"/>
    <w:rsid w:val="00752442"/>
    <w:rsid w:val="007530BD"/>
    <w:rsid w:val="00753B9D"/>
    <w:rsid w:val="00766E33"/>
    <w:rsid w:val="0076793A"/>
    <w:rsid w:val="00772AFB"/>
    <w:rsid w:val="0077410F"/>
    <w:rsid w:val="00776636"/>
    <w:rsid w:val="00776F6D"/>
    <w:rsid w:val="00793E07"/>
    <w:rsid w:val="007A2C0A"/>
    <w:rsid w:val="007A5BD8"/>
    <w:rsid w:val="007B3494"/>
    <w:rsid w:val="007C5D19"/>
    <w:rsid w:val="007C7622"/>
    <w:rsid w:val="007D51A2"/>
    <w:rsid w:val="007D5A8E"/>
    <w:rsid w:val="007D6152"/>
    <w:rsid w:val="007E13A1"/>
    <w:rsid w:val="007E295C"/>
    <w:rsid w:val="007E29A5"/>
    <w:rsid w:val="007E4EEC"/>
    <w:rsid w:val="007F4A15"/>
    <w:rsid w:val="0080097A"/>
    <w:rsid w:val="0081138B"/>
    <w:rsid w:val="008127E9"/>
    <w:rsid w:val="008148CD"/>
    <w:rsid w:val="00816705"/>
    <w:rsid w:val="00823CD7"/>
    <w:rsid w:val="00824106"/>
    <w:rsid w:val="008242A6"/>
    <w:rsid w:val="008248B6"/>
    <w:rsid w:val="008267F4"/>
    <w:rsid w:val="0082685B"/>
    <w:rsid w:val="00832EDA"/>
    <w:rsid w:val="00844343"/>
    <w:rsid w:val="008478F4"/>
    <w:rsid w:val="00852B25"/>
    <w:rsid w:val="0085781A"/>
    <w:rsid w:val="00857AA5"/>
    <w:rsid w:val="0086069F"/>
    <w:rsid w:val="00862119"/>
    <w:rsid w:val="00865BE8"/>
    <w:rsid w:val="00866E23"/>
    <w:rsid w:val="008673D6"/>
    <w:rsid w:val="00880000"/>
    <w:rsid w:val="00886003"/>
    <w:rsid w:val="00890E26"/>
    <w:rsid w:val="00895060"/>
    <w:rsid w:val="008974BF"/>
    <w:rsid w:val="008A20E9"/>
    <w:rsid w:val="008A22E2"/>
    <w:rsid w:val="008B0977"/>
    <w:rsid w:val="008B3514"/>
    <w:rsid w:val="008B464D"/>
    <w:rsid w:val="008B61CD"/>
    <w:rsid w:val="008C00C4"/>
    <w:rsid w:val="008C407D"/>
    <w:rsid w:val="008D5AC3"/>
    <w:rsid w:val="008D6786"/>
    <w:rsid w:val="008F4517"/>
    <w:rsid w:val="008F5A94"/>
    <w:rsid w:val="008F632A"/>
    <w:rsid w:val="009057D1"/>
    <w:rsid w:val="00906884"/>
    <w:rsid w:val="00910A18"/>
    <w:rsid w:val="00914417"/>
    <w:rsid w:val="00930309"/>
    <w:rsid w:val="00942635"/>
    <w:rsid w:val="0094376D"/>
    <w:rsid w:val="009456A6"/>
    <w:rsid w:val="0095115D"/>
    <w:rsid w:val="00953E9C"/>
    <w:rsid w:val="0095504B"/>
    <w:rsid w:val="009632F0"/>
    <w:rsid w:val="00965557"/>
    <w:rsid w:val="0097026B"/>
    <w:rsid w:val="00983222"/>
    <w:rsid w:val="009956B9"/>
    <w:rsid w:val="009966E7"/>
    <w:rsid w:val="009A2985"/>
    <w:rsid w:val="009B3769"/>
    <w:rsid w:val="009B455F"/>
    <w:rsid w:val="009C0320"/>
    <w:rsid w:val="009C3999"/>
    <w:rsid w:val="009C4E86"/>
    <w:rsid w:val="009C5FEB"/>
    <w:rsid w:val="009D168E"/>
    <w:rsid w:val="009D18FC"/>
    <w:rsid w:val="009D29FE"/>
    <w:rsid w:val="009E2401"/>
    <w:rsid w:val="009E690F"/>
    <w:rsid w:val="009F098A"/>
    <w:rsid w:val="009F7184"/>
    <w:rsid w:val="00A069F4"/>
    <w:rsid w:val="00A1058E"/>
    <w:rsid w:val="00A11952"/>
    <w:rsid w:val="00A136C7"/>
    <w:rsid w:val="00A16199"/>
    <w:rsid w:val="00A1794B"/>
    <w:rsid w:val="00A273EA"/>
    <w:rsid w:val="00A32F65"/>
    <w:rsid w:val="00A33E61"/>
    <w:rsid w:val="00A370A6"/>
    <w:rsid w:val="00A471A4"/>
    <w:rsid w:val="00A5296D"/>
    <w:rsid w:val="00A547D7"/>
    <w:rsid w:val="00A604A7"/>
    <w:rsid w:val="00A609A1"/>
    <w:rsid w:val="00A62395"/>
    <w:rsid w:val="00A70CC0"/>
    <w:rsid w:val="00A70E71"/>
    <w:rsid w:val="00A736E7"/>
    <w:rsid w:val="00A74332"/>
    <w:rsid w:val="00A86C84"/>
    <w:rsid w:val="00A92DBE"/>
    <w:rsid w:val="00A930D4"/>
    <w:rsid w:val="00A933AD"/>
    <w:rsid w:val="00A968D0"/>
    <w:rsid w:val="00AA4E2C"/>
    <w:rsid w:val="00AA5BD3"/>
    <w:rsid w:val="00AA706B"/>
    <w:rsid w:val="00AB09E1"/>
    <w:rsid w:val="00AB3572"/>
    <w:rsid w:val="00AB4702"/>
    <w:rsid w:val="00AB50E0"/>
    <w:rsid w:val="00AC67BE"/>
    <w:rsid w:val="00AD239B"/>
    <w:rsid w:val="00AD23D8"/>
    <w:rsid w:val="00AD29B5"/>
    <w:rsid w:val="00AD6D7C"/>
    <w:rsid w:val="00AD77E7"/>
    <w:rsid w:val="00AE371C"/>
    <w:rsid w:val="00AE5E88"/>
    <w:rsid w:val="00AE6295"/>
    <w:rsid w:val="00AF4623"/>
    <w:rsid w:val="00AF6E2D"/>
    <w:rsid w:val="00AF75FC"/>
    <w:rsid w:val="00AF7E15"/>
    <w:rsid w:val="00B0003B"/>
    <w:rsid w:val="00B037D3"/>
    <w:rsid w:val="00B101F4"/>
    <w:rsid w:val="00B12BF5"/>
    <w:rsid w:val="00B14AF7"/>
    <w:rsid w:val="00B20E33"/>
    <w:rsid w:val="00B21FDB"/>
    <w:rsid w:val="00B23820"/>
    <w:rsid w:val="00B23F76"/>
    <w:rsid w:val="00B2519A"/>
    <w:rsid w:val="00B375E8"/>
    <w:rsid w:val="00B4021F"/>
    <w:rsid w:val="00B4031E"/>
    <w:rsid w:val="00B4429B"/>
    <w:rsid w:val="00B4453E"/>
    <w:rsid w:val="00B54949"/>
    <w:rsid w:val="00B6333D"/>
    <w:rsid w:val="00B71DA0"/>
    <w:rsid w:val="00B753EC"/>
    <w:rsid w:val="00B76602"/>
    <w:rsid w:val="00B80938"/>
    <w:rsid w:val="00B81FF7"/>
    <w:rsid w:val="00B83CBE"/>
    <w:rsid w:val="00B8650B"/>
    <w:rsid w:val="00B91EF8"/>
    <w:rsid w:val="00B92DEB"/>
    <w:rsid w:val="00B971FF"/>
    <w:rsid w:val="00BA0443"/>
    <w:rsid w:val="00BA0F00"/>
    <w:rsid w:val="00BA2111"/>
    <w:rsid w:val="00BA4E60"/>
    <w:rsid w:val="00BA6B3F"/>
    <w:rsid w:val="00BB18A7"/>
    <w:rsid w:val="00BB35CC"/>
    <w:rsid w:val="00BB5F2C"/>
    <w:rsid w:val="00BC17A9"/>
    <w:rsid w:val="00BC2D0F"/>
    <w:rsid w:val="00BC3E09"/>
    <w:rsid w:val="00BC4352"/>
    <w:rsid w:val="00BC4900"/>
    <w:rsid w:val="00BD3C26"/>
    <w:rsid w:val="00BD7EE5"/>
    <w:rsid w:val="00BE1CAB"/>
    <w:rsid w:val="00BE396F"/>
    <w:rsid w:val="00BE457C"/>
    <w:rsid w:val="00BF027F"/>
    <w:rsid w:val="00BF22F0"/>
    <w:rsid w:val="00BF400A"/>
    <w:rsid w:val="00BF5539"/>
    <w:rsid w:val="00BF63D1"/>
    <w:rsid w:val="00C01A98"/>
    <w:rsid w:val="00C1201D"/>
    <w:rsid w:val="00C16377"/>
    <w:rsid w:val="00C17FB1"/>
    <w:rsid w:val="00C22A31"/>
    <w:rsid w:val="00C26137"/>
    <w:rsid w:val="00C26832"/>
    <w:rsid w:val="00C3251B"/>
    <w:rsid w:val="00C331C0"/>
    <w:rsid w:val="00C35EEE"/>
    <w:rsid w:val="00C3700A"/>
    <w:rsid w:val="00C37A9B"/>
    <w:rsid w:val="00C417A9"/>
    <w:rsid w:val="00C57915"/>
    <w:rsid w:val="00C603FB"/>
    <w:rsid w:val="00C65AC5"/>
    <w:rsid w:val="00C77508"/>
    <w:rsid w:val="00C81D69"/>
    <w:rsid w:val="00C84016"/>
    <w:rsid w:val="00C84038"/>
    <w:rsid w:val="00C97D56"/>
    <w:rsid w:val="00CA1F24"/>
    <w:rsid w:val="00CA7409"/>
    <w:rsid w:val="00CA7E73"/>
    <w:rsid w:val="00CB2354"/>
    <w:rsid w:val="00CC71CD"/>
    <w:rsid w:val="00CD2F64"/>
    <w:rsid w:val="00CD320B"/>
    <w:rsid w:val="00CD638D"/>
    <w:rsid w:val="00CD6B02"/>
    <w:rsid w:val="00CE20E6"/>
    <w:rsid w:val="00CE2A5A"/>
    <w:rsid w:val="00CE37C8"/>
    <w:rsid w:val="00CE4156"/>
    <w:rsid w:val="00CF4CED"/>
    <w:rsid w:val="00CF4D1B"/>
    <w:rsid w:val="00CF58A8"/>
    <w:rsid w:val="00D004E2"/>
    <w:rsid w:val="00D01A38"/>
    <w:rsid w:val="00D03D42"/>
    <w:rsid w:val="00D05B69"/>
    <w:rsid w:val="00D10465"/>
    <w:rsid w:val="00D10FC1"/>
    <w:rsid w:val="00D16B8D"/>
    <w:rsid w:val="00D22E84"/>
    <w:rsid w:val="00D3103C"/>
    <w:rsid w:val="00D348AF"/>
    <w:rsid w:val="00D34BA7"/>
    <w:rsid w:val="00D42719"/>
    <w:rsid w:val="00D46908"/>
    <w:rsid w:val="00D51501"/>
    <w:rsid w:val="00D55D10"/>
    <w:rsid w:val="00D578F3"/>
    <w:rsid w:val="00D60622"/>
    <w:rsid w:val="00D6114D"/>
    <w:rsid w:val="00D613DF"/>
    <w:rsid w:val="00D6571C"/>
    <w:rsid w:val="00D72A29"/>
    <w:rsid w:val="00D80DFA"/>
    <w:rsid w:val="00D81CD9"/>
    <w:rsid w:val="00D83A97"/>
    <w:rsid w:val="00D87D27"/>
    <w:rsid w:val="00DA122E"/>
    <w:rsid w:val="00DA564E"/>
    <w:rsid w:val="00DA584D"/>
    <w:rsid w:val="00DB0D1A"/>
    <w:rsid w:val="00DB3B22"/>
    <w:rsid w:val="00DC21C2"/>
    <w:rsid w:val="00DC3796"/>
    <w:rsid w:val="00DC3FD2"/>
    <w:rsid w:val="00DD02F8"/>
    <w:rsid w:val="00DD1F40"/>
    <w:rsid w:val="00DD2D1C"/>
    <w:rsid w:val="00DD3187"/>
    <w:rsid w:val="00DD7FE4"/>
    <w:rsid w:val="00DE066C"/>
    <w:rsid w:val="00DE2D32"/>
    <w:rsid w:val="00DF4C01"/>
    <w:rsid w:val="00E00105"/>
    <w:rsid w:val="00E02DDD"/>
    <w:rsid w:val="00E13049"/>
    <w:rsid w:val="00E22BDE"/>
    <w:rsid w:val="00E35758"/>
    <w:rsid w:val="00E35AC2"/>
    <w:rsid w:val="00E3741A"/>
    <w:rsid w:val="00E4183E"/>
    <w:rsid w:val="00E42886"/>
    <w:rsid w:val="00E42C1B"/>
    <w:rsid w:val="00E4629C"/>
    <w:rsid w:val="00E463C0"/>
    <w:rsid w:val="00E47982"/>
    <w:rsid w:val="00E50925"/>
    <w:rsid w:val="00E54D72"/>
    <w:rsid w:val="00E55A99"/>
    <w:rsid w:val="00E60266"/>
    <w:rsid w:val="00E60F85"/>
    <w:rsid w:val="00E67157"/>
    <w:rsid w:val="00E70A27"/>
    <w:rsid w:val="00E722B7"/>
    <w:rsid w:val="00E76865"/>
    <w:rsid w:val="00E864FB"/>
    <w:rsid w:val="00E91200"/>
    <w:rsid w:val="00E94922"/>
    <w:rsid w:val="00EA62D7"/>
    <w:rsid w:val="00EB5991"/>
    <w:rsid w:val="00EC004D"/>
    <w:rsid w:val="00EC272C"/>
    <w:rsid w:val="00EC794D"/>
    <w:rsid w:val="00ED117A"/>
    <w:rsid w:val="00ED5BB9"/>
    <w:rsid w:val="00ED6881"/>
    <w:rsid w:val="00EE29AA"/>
    <w:rsid w:val="00EE78A3"/>
    <w:rsid w:val="00EF0010"/>
    <w:rsid w:val="00EF19B1"/>
    <w:rsid w:val="00F11E40"/>
    <w:rsid w:val="00F12226"/>
    <w:rsid w:val="00F1390E"/>
    <w:rsid w:val="00F1490E"/>
    <w:rsid w:val="00F15F85"/>
    <w:rsid w:val="00F248A3"/>
    <w:rsid w:val="00F27DE6"/>
    <w:rsid w:val="00F33869"/>
    <w:rsid w:val="00F34C4A"/>
    <w:rsid w:val="00F36F58"/>
    <w:rsid w:val="00F37CA2"/>
    <w:rsid w:val="00F4102C"/>
    <w:rsid w:val="00F5176F"/>
    <w:rsid w:val="00F521CF"/>
    <w:rsid w:val="00F52A75"/>
    <w:rsid w:val="00F5429A"/>
    <w:rsid w:val="00F639D4"/>
    <w:rsid w:val="00F6410F"/>
    <w:rsid w:val="00F71714"/>
    <w:rsid w:val="00F76D9F"/>
    <w:rsid w:val="00F92005"/>
    <w:rsid w:val="00F930E6"/>
    <w:rsid w:val="00F9483E"/>
    <w:rsid w:val="00FA2C75"/>
    <w:rsid w:val="00FA7391"/>
    <w:rsid w:val="00FC1247"/>
    <w:rsid w:val="00FC44D6"/>
    <w:rsid w:val="00FC6D17"/>
    <w:rsid w:val="00FD2B4C"/>
    <w:rsid w:val="00FE174C"/>
    <w:rsid w:val="00FF2EAB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C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A584D"/>
    <w:pPr>
      <w:keepNext/>
      <w:jc w:val="center"/>
      <w:outlineLvl w:val="5"/>
    </w:pPr>
    <w:rPr>
      <w:sz w:val="40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jc w:val="both"/>
    </w:p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pacing w:after="120"/>
    </w:p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autoSpaceDE w:val="0"/>
      <w:autoSpaceDN w:val="0"/>
    </w:pPr>
    <w:rPr>
      <w:rFonts w:eastAsia="Calibri"/>
      <w:color w:val="000000"/>
      <w:lang w:eastAsia="en-US"/>
    </w:rPr>
  </w:style>
  <w:style w:type="paragraph" w:customStyle="1" w:styleId="xl64">
    <w:name w:val="xl64"/>
    <w:basedOn w:val="a"/>
    <w:rsid w:val="001A1F74"/>
    <w:pPr>
      <w:spacing w:before="100" w:beforeAutospacing="1" w:after="100" w:afterAutospacing="1"/>
    </w:p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1A1F74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1A1F7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A1F74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1A1F74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5">
    <w:name w:val="xl75"/>
    <w:basedOn w:val="a"/>
    <w:rsid w:val="001A1F74"/>
    <w:pP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1A1F74"/>
    <w:pP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ffd">
    <w:name w:val="Normal (Web)"/>
    <w:basedOn w:val="a"/>
    <w:uiPriority w:val="99"/>
    <w:semiHidden/>
    <w:unhideWhenUsed/>
    <w:rsid w:val="004E675A"/>
    <w:pPr>
      <w:spacing w:after="200" w:line="276" w:lineRule="auto"/>
    </w:pPr>
    <w:rPr>
      <w:rFonts w:eastAsia="Calibri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B20E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8">
    <w:name w:val="Сетка таблицы1"/>
    <w:basedOn w:val="a1"/>
    <w:next w:val="afc"/>
    <w:uiPriority w:val="59"/>
    <w:rsid w:val="00FF2E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Works">
    <w:name w:val="My Works Знак"/>
    <w:link w:val="MyWorks0"/>
    <w:locked/>
    <w:rsid w:val="00EF0010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EF0010"/>
    <w:pPr>
      <w:ind w:firstLine="709"/>
    </w:pPr>
    <w:rPr>
      <w:sz w:val="32"/>
      <w:szCs w:val="32"/>
    </w:rPr>
  </w:style>
  <w:style w:type="table" w:customStyle="1" w:styleId="22">
    <w:name w:val="Сетка таблицы2"/>
    <w:basedOn w:val="a1"/>
    <w:uiPriority w:val="59"/>
    <w:rsid w:val="00235B2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annotation reference"/>
    <w:uiPriority w:val="99"/>
    <w:semiHidden/>
    <w:unhideWhenUsed/>
    <w:rsid w:val="00235B20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235B20"/>
  </w:style>
  <w:style w:type="character" w:customStyle="1" w:styleId="afff1">
    <w:name w:val="Текст примечания Знак"/>
    <w:link w:val="afff0"/>
    <w:uiPriority w:val="99"/>
    <w:semiHidden/>
    <w:rsid w:val="00235B20"/>
    <w:rPr>
      <w:rFonts w:ascii="Times New Roman" w:eastAsia="Times New Roman" w:hAnsi="Times New Roman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35B20"/>
    <w:rPr>
      <w:b/>
      <w:bCs/>
    </w:rPr>
  </w:style>
  <w:style w:type="character" w:customStyle="1" w:styleId="afff3">
    <w:name w:val="Тема примечания Знак"/>
    <w:link w:val="afff2"/>
    <w:uiPriority w:val="99"/>
    <w:semiHidden/>
    <w:rsid w:val="00235B20"/>
    <w:rPr>
      <w:rFonts w:ascii="Times New Roman" w:eastAsia="Times New Roman" w:hAnsi="Times New Roman"/>
      <w:b/>
      <w:bCs/>
      <w:lang w:eastAsia="ar-SA"/>
    </w:rPr>
  </w:style>
  <w:style w:type="table" w:customStyle="1" w:styleId="33">
    <w:name w:val="Сетка таблицы3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1">
    <w:name w:val="xl121"/>
    <w:basedOn w:val="a"/>
    <w:rsid w:val="004840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48408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"/>
    <w:rsid w:val="0048408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48408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48408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4840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4840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5">
    <w:name w:val="xl175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8">
    <w:name w:val="xl17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3">
    <w:name w:val="xl18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4">
    <w:name w:val="xl184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1">
    <w:name w:val="xl19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4">
    <w:name w:val="xl19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5">
    <w:name w:val="xl195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2">
    <w:name w:val="xl20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3">
    <w:name w:val="xl203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6">
    <w:name w:val="xl20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8408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48408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48408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4840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a"/>
    <w:rsid w:val="004840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3">
    <w:name w:val="xl22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8">
    <w:name w:val="xl22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9">
    <w:name w:val="xl22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0">
    <w:name w:val="xl230"/>
    <w:basedOn w:val="a"/>
    <w:rsid w:val="0048408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"/>
    <w:rsid w:val="0048408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"/>
    <w:rsid w:val="0048408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"/>
    <w:rsid w:val="0048408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4">
    <w:name w:val="xl234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"/>
    <w:rsid w:val="004840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"/>
    <w:rsid w:val="0048408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7">
    <w:name w:val="xl237"/>
    <w:basedOn w:val="a"/>
    <w:rsid w:val="0048408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8">
    <w:name w:val="xl238"/>
    <w:basedOn w:val="a"/>
    <w:rsid w:val="0048408D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9">
    <w:name w:val="xl239"/>
    <w:basedOn w:val="a"/>
    <w:rsid w:val="0048408D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0">
    <w:name w:val="xl240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41">
    <w:name w:val="xl241"/>
    <w:basedOn w:val="a"/>
    <w:rsid w:val="004840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2">
    <w:name w:val="xl24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"/>
    <w:rsid w:val="0048408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"/>
    <w:rsid w:val="0048408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8">
    <w:name w:val="xl248"/>
    <w:basedOn w:val="a"/>
    <w:rsid w:val="0048408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rsid w:val="0048408D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0">
    <w:name w:val="xl250"/>
    <w:basedOn w:val="a"/>
    <w:rsid w:val="0048408D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1">
    <w:name w:val="xl251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52">
    <w:name w:val="xl252"/>
    <w:basedOn w:val="a"/>
    <w:rsid w:val="004840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3">
    <w:name w:val="xl25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48408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48408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48408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9">
    <w:name w:val="xl259"/>
    <w:basedOn w:val="a"/>
    <w:rsid w:val="004840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"/>
    <w:rsid w:val="003E46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3">
    <w:name w:val="xl263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6">
    <w:name w:val="xl266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s1">
    <w:name w:val="s_1"/>
    <w:basedOn w:val="a"/>
    <w:rsid w:val="00016C72"/>
    <w:pPr>
      <w:spacing w:before="100" w:beforeAutospacing="1" w:after="100" w:afterAutospacing="1"/>
    </w:pPr>
  </w:style>
  <w:style w:type="table" w:customStyle="1" w:styleId="41">
    <w:name w:val="Сетка таблицы4"/>
    <w:basedOn w:val="a1"/>
    <w:next w:val="afc"/>
    <w:uiPriority w:val="59"/>
    <w:rsid w:val="007212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c"/>
    <w:uiPriority w:val="59"/>
    <w:rsid w:val="007212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c"/>
    <w:uiPriority w:val="59"/>
    <w:rsid w:val="00F76D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c"/>
    <w:rsid w:val="000D7CC8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C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A584D"/>
    <w:pPr>
      <w:keepNext/>
      <w:jc w:val="center"/>
      <w:outlineLvl w:val="5"/>
    </w:pPr>
    <w:rPr>
      <w:sz w:val="40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jc w:val="both"/>
    </w:p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pacing w:after="120"/>
    </w:p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autoSpaceDE w:val="0"/>
      <w:autoSpaceDN w:val="0"/>
    </w:pPr>
    <w:rPr>
      <w:rFonts w:eastAsia="Calibri"/>
      <w:color w:val="000000"/>
      <w:lang w:eastAsia="en-US"/>
    </w:rPr>
  </w:style>
  <w:style w:type="paragraph" w:customStyle="1" w:styleId="xl64">
    <w:name w:val="xl64"/>
    <w:basedOn w:val="a"/>
    <w:rsid w:val="001A1F74"/>
    <w:pPr>
      <w:spacing w:before="100" w:beforeAutospacing="1" w:after="100" w:afterAutospacing="1"/>
    </w:p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1A1F74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1A1F7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A1F74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1A1F74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5">
    <w:name w:val="xl75"/>
    <w:basedOn w:val="a"/>
    <w:rsid w:val="001A1F74"/>
    <w:pP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1A1F74"/>
    <w:pP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ffd">
    <w:name w:val="Normal (Web)"/>
    <w:basedOn w:val="a"/>
    <w:uiPriority w:val="99"/>
    <w:semiHidden/>
    <w:unhideWhenUsed/>
    <w:rsid w:val="004E675A"/>
    <w:pPr>
      <w:spacing w:after="200" w:line="276" w:lineRule="auto"/>
    </w:pPr>
    <w:rPr>
      <w:rFonts w:eastAsia="Calibri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B20E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8">
    <w:name w:val="Сетка таблицы1"/>
    <w:basedOn w:val="a1"/>
    <w:next w:val="afc"/>
    <w:uiPriority w:val="59"/>
    <w:rsid w:val="00FF2E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Works">
    <w:name w:val="My Works Знак"/>
    <w:link w:val="MyWorks0"/>
    <w:locked/>
    <w:rsid w:val="00EF0010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EF0010"/>
    <w:pPr>
      <w:ind w:firstLine="709"/>
    </w:pPr>
    <w:rPr>
      <w:sz w:val="32"/>
      <w:szCs w:val="32"/>
    </w:rPr>
  </w:style>
  <w:style w:type="table" w:customStyle="1" w:styleId="22">
    <w:name w:val="Сетка таблицы2"/>
    <w:basedOn w:val="a1"/>
    <w:uiPriority w:val="59"/>
    <w:rsid w:val="00235B2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annotation reference"/>
    <w:uiPriority w:val="99"/>
    <w:semiHidden/>
    <w:unhideWhenUsed/>
    <w:rsid w:val="00235B20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235B20"/>
  </w:style>
  <w:style w:type="character" w:customStyle="1" w:styleId="afff1">
    <w:name w:val="Текст примечания Знак"/>
    <w:link w:val="afff0"/>
    <w:uiPriority w:val="99"/>
    <w:semiHidden/>
    <w:rsid w:val="00235B20"/>
    <w:rPr>
      <w:rFonts w:ascii="Times New Roman" w:eastAsia="Times New Roman" w:hAnsi="Times New Roman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35B20"/>
    <w:rPr>
      <w:b/>
      <w:bCs/>
    </w:rPr>
  </w:style>
  <w:style w:type="character" w:customStyle="1" w:styleId="afff3">
    <w:name w:val="Тема примечания Знак"/>
    <w:link w:val="afff2"/>
    <w:uiPriority w:val="99"/>
    <w:semiHidden/>
    <w:rsid w:val="00235B20"/>
    <w:rPr>
      <w:rFonts w:ascii="Times New Roman" w:eastAsia="Times New Roman" w:hAnsi="Times New Roman"/>
      <w:b/>
      <w:bCs/>
      <w:lang w:eastAsia="ar-SA"/>
    </w:rPr>
  </w:style>
  <w:style w:type="table" w:customStyle="1" w:styleId="33">
    <w:name w:val="Сетка таблицы3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1">
    <w:name w:val="xl121"/>
    <w:basedOn w:val="a"/>
    <w:rsid w:val="004840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48408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"/>
    <w:rsid w:val="0048408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48408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48408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4840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4840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5">
    <w:name w:val="xl175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8">
    <w:name w:val="xl17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3">
    <w:name w:val="xl18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4">
    <w:name w:val="xl184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1">
    <w:name w:val="xl19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4">
    <w:name w:val="xl19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5">
    <w:name w:val="xl195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2">
    <w:name w:val="xl20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3">
    <w:name w:val="xl203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6">
    <w:name w:val="xl20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8408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48408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48408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4840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a"/>
    <w:rsid w:val="004840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3">
    <w:name w:val="xl22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8">
    <w:name w:val="xl22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9">
    <w:name w:val="xl22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0">
    <w:name w:val="xl230"/>
    <w:basedOn w:val="a"/>
    <w:rsid w:val="0048408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"/>
    <w:rsid w:val="0048408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"/>
    <w:rsid w:val="0048408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"/>
    <w:rsid w:val="0048408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4">
    <w:name w:val="xl234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"/>
    <w:rsid w:val="004840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"/>
    <w:rsid w:val="0048408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7">
    <w:name w:val="xl237"/>
    <w:basedOn w:val="a"/>
    <w:rsid w:val="0048408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8">
    <w:name w:val="xl238"/>
    <w:basedOn w:val="a"/>
    <w:rsid w:val="0048408D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9">
    <w:name w:val="xl239"/>
    <w:basedOn w:val="a"/>
    <w:rsid w:val="0048408D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0">
    <w:name w:val="xl240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41">
    <w:name w:val="xl241"/>
    <w:basedOn w:val="a"/>
    <w:rsid w:val="004840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2">
    <w:name w:val="xl24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"/>
    <w:rsid w:val="0048408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"/>
    <w:rsid w:val="0048408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8">
    <w:name w:val="xl248"/>
    <w:basedOn w:val="a"/>
    <w:rsid w:val="0048408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rsid w:val="0048408D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0">
    <w:name w:val="xl250"/>
    <w:basedOn w:val="a"/>
    <w:rsid w:val="0048408D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1">
    <w:name w:val="xl251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52">
    <w:name w:val="xl252"/>
    <w:basedOn w:val="a"/>
    <w:rsid w:val="004840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3">
    <w:name w:val="xl25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48408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48408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48408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9">
    <w:name w:val="xl259"/>
    <w:basedOn w:val="a"/>
    <w:rsid w:val="004840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"/>
    <w:rsid w:val="003E46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3">
    <w:name w:val="xl263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6">
    <w:name w:val="xl266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s1">
    <w:name w:val="s_1"/>
    <w:basedOn w:val="a"/>
    <w:rsid w:val="00016C72"/>
    <w:pPr>
      <w:spacing w:before="100" w:beforeAutospacing="1" w:after="100" w:afterAutospacing="1"/>
    </w:pPr>
  </w:style>
  <w:style w:type="table" w:customStyle="1" w:styleId="41">
    <w:name w:val="Сетка таблицы4"/>
    <w:basedOn w:val="a1"/>
    <w:next w:val="afc"/>
    <w:uiPriority w:val="59"/>
    <w:rsid w:val="007212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c"/>
    <w:uiPriority w:val="59"/>
    <w:rsid w:val="007212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c"/>
    <w:uiPriority w:val="59"/>
    <w:rsid w:val="00F76D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c"/>
    <w:rsid w:val="000D7CC8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1253&amp;date=13.05.20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179222/0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C:\content\act\f722332b-81c6-4d74-b147-21b4d9e1781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B419B-57E0-4183-BEDC-943A98B9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26</Pages>
  <Words>2591</Words>
  <Characters>20081</Characters>
  <Application>Microsoft Office Word</Application>
  <DocSecurity>0</DocSecurity>
  <Lines>167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Романова Таисия Сергеевна</cp:lastModifiedBy>
  <cp:revision>21</cp:revision>
  <cp:lastPrinted>2025-11-07T12:21:00Z</cp:lastPrinted>
  <dcterms:created xsi:type="dcterms:W3CDTF">2025-05-29T04:30:00Z</dcterms:created>
  <dcterms:modified xsi:type="dcterms:W3CDTF">2026-07-22T11:39:00Z</dcterms:modified>
</cp:coreProperties>
</file>